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DD9C36" w14:textId="1DEC993B" w:rsidR="006C6DFB" w:rsidRPr="006C6DFB" w:rsidRDefault="006C6DFB">
      <w:pPr>
        <w:rPr>
          <w:rFonts w:asciiTheme="minorHAnsi" w:hAnsiTheme="minorHAnsi" w:cstheme="minorHAnsi"/>
          <w:b/>
          <w:bCs/>
          <w:color w:val="000000" w:themeColor="text1"/>
        </w:rPr>
      </w:pPr>
      <w:r w:rsidRPr="006C6DFB">
        <w:rPr>
          <w:rFonts w:asciiTheme="minorHAnsi" w:hAnsiTheme="minorHAnsi" w:cstheme="minorHAnsi"/>
          <w:b/>
          <w:bCs/>
          <w:color w:val="000000" w:themeColor="text1"/>
        </w:rPr>
        <w:t xml:space="preserve">Report on submissions made to the Planning Inspectorate on Crown Development Project to expand </w:t>
      </w:r>
      <w:proofErr w:type="spellStart"/>
      <w:r w:rsidRPr="006C6DFB">
        <w:rPr>
          <w:rFonts w:asciiTheme="minorHAnsi" w:hAnsiTheme="minorHAnsi" w:cstheme="minorHAnsi"/>
          <w:b/>
          <w:bCs/>
          <w:color w:val="000000" w:themeColor="text1"/>
        </w:rPr>
        <w:t>Campsfield</w:t>
      </w:r>
      <w:proofErr w:type="spellEnd"/>
      <w:r w:rsidRPr="006C6DFB">
        <w:rPr>
          <w:rFonts w:asciiTheme="minorHAnsi" w:hAnsiTheme="minorHAnsi" w:cstheme="minorHAnsi"/>
          <w:b/>
          <w:bCs/>
          <w:color w:val="000000" w:themeColor="text1"/>
        </w:rPr>
        <w:t xml:space="preserve"> </w:t>
      </w:r>
    </w:p>
    <w:p w14:paraId="5500F154" w14:textId="77777777" w:rsidR="006C6DFB" w:rsidRDefault="006C6DFB">
      <w:pPr>
        <w:rPr>
          <w:rFonts w:asciiTheme="minorHAnsi" w:hAnsiTheme="minorHAnsi" w:cstheme="minorHAnsi"/>
          <w:color w:val="000000" w:themeColor="text1"/>
        </w:rPr>
      </w:pPr>
    </w:p>
    <w:p w14:paraId="54FAA369" w14:textId="38555655" w:rsidR="005F687B" w:rsidRPr="007A1F3A" w:rsidRDefault="005F687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w:t>
      </w:r>
      <w:hyperlink r:id="rId5" w:history="1">
        <w:r w:rsidRPr="007A1F3A">
          <w:rPr>
            <w:rStyle w:val="Hyperlink"/>
            <w:rFonts w:asciiTheme="minorHAnsi" w:hAnsiTheme="minorHAnsi" w:cstheme="minorHAnsi"/>
            <w:color w:val="000000" w:themeColor="text1"/>
          </w:rPr>
          <w:t>Planning Inspectorate website</w:t>
        </w:r>
      </w:hyperlink>
      <w:r w:rsidRPr="007A1F3A">
        <w:rPr>
          <w:rFonts w:asciiTheme="minorHAnsi" w:hAnsiTheme="minorHAnsi" w:cstheme="minorHAnsi"/>
          <w:color w:val="000000" w:themeColor="text1"/>
        </w:rPr>
        <w:t xml:space="preserve"> records 259 separate submissions made by the 24 July </w:t>
      </w:r>
      <w:r w:rsidR="00EC4CD7">
        <w:rPr>
          <w:rFonts w:asciiTheme="minorHAnsi" w:hAnsiTheme="minorHAnsi" w:cstheme="minorHAnsi"/>
          <w:color w:val="000000" w:themeColor="text1"/>
        </w:rPr>
        <w:t xml:space="preserve">2026 </w:t>
      </w:r>
      <w:r w:rsidRPr="007A1F3A">
        <w:rPr>
          <w:rFonts w:asciiTheme="minorHAnsi" w:hAnsiTheme="minorHAnsi" w:cstheme="minorHAnsi"/>
          <w:color w:val="000000" w:themeColor="text1"/>
        </w:rPr>
        <w:t>deadline.</w:t>
      </w:r>
    </w:p>
    <w:p w14:paraId="124F772C" w14:textId="77777777" w:rsidR="005F687B" w:rsidRPr="007A1F3A" w:rsidRDefault="005F687B">
      <w:pPr>
        <w:rPr>
          <w:rFonts w:asciiTheme="minorHAnsi" w:hAnsiTheme="minorHAnsi" w:cstheme="minorHAnsi"/>
          <w:color w:val="000000" w:themeColor="text1"/>
        </w:rPr>
      </w:pPr>
    </w:p>
    <w:p w14:paraId="356E3BDB" w14:textId="55AF09A0" w:rsidR="00EB007C" w:rsidRPr="007A1F3A" w:rsidRDefault="00EB007C">
      <w:pPr>
        <w:rPr>
          <w:rFonts w:asciiTheme="minorHAnsi" w:hAnsiTheme="minorHAnsi" w:cstheme="minorHAnsi"/>
          <w:color w:val="000000" w:themeColor="text1"/>
        </w:rPr>
      </w:pPr>
      <w:r w:rsidRPr="007A1F3A">
        <w:rPr>
          <w:rFonts w:asciiTheme="minorHAnsi" w:hAnsiTheme="minorHAnsi" w:cstheme="minorHAnsi"/>
          <w:color w:val="000000" w:themeColor="text1"/>
        </w:rPr>
        <w:t>Some 200 submissions were made by individuals.</w:t>
      </w:r>
    </w:p>
    <w:p w14:paraId="5650E165" w14:textId="77777777" w:rsidR="00F86361" w:rsidRPr="007A1F3A" w:rsidRDefault="00F86361">
      <w:pPr>
        <w:rPr>
          <w:rFonts w:asciiTheme="minorHAnsi" w:hAnsiTheme="minorHAnsi" w:cstheme="minorHAnsi"/>
          <w:color w:val="000000" w:themeColor="text1"/>
        </w:rPr>
      </w:pPr>
    </w:p>
    <w:p w14:paraId="55049D25" w14:textId="083437E4" w:rsidR="005F687B" w:rsidRPr="007A1F3A" w:rsidRDefault="005F687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Only two </w:t>
      </w:r>
      <w:r w:rsidR="00EB007C" w:rsidRPr="007A1F3A">
        <w:rPr>
          <w:rFonts w:asciiTheme="minorHAnsi" w:hAnsiTheme="minorHAnsi" w:cstheme="minorHAnsi"/>
          <w:color w:val="000000" w:themeColor="text1"/>
        </w:rPr>
        <w:t xml:space="preserve">submissions, </w:t>
      </w:r>
      <w:r w:rsidR="00D52091" w:rsidRPr="007A1F3A">
        <w:rPr>
          <w:rFonts w:asciiTheme="minorHAnsi" w:hAnsiTheme="minorHAnsi" w:cstheme="minorHAnsi"/>
          <w:color w:val="000000" w:themeColor="text1"/>
        </w:rPr>
        <w:t xml:space="preserve">both from individuals, </w:t>
      </w:r>
      <w:r w:rsidRPr="007A1F3A">
        <w:rPr>
          <w:rFonts w:asciiTheme="minorHAnsi" w:hAnsiTheme="minorHAnsi" w:cstheme="minorHAnsi"/>
          <w:color w:val="000000" w:themeColor="text1"/>
        </w:rPr>
        <w:t xml:space="preserve">support the expansion of </w:t>
      </w:r>
      <w:proofErr w:type="spellStart"/>
      <w:r w:rsidRPr="007A1F3A">
        <w:rPr>
          <w:rFonts w:asciiTheme="minorHAnsi" w:hAnsiTheme="minorHAnsi" w:cstheme="minorHAnsi"/>
          <w:color w:val="000000" w:themeColor="text1"/>
        </w:rPr>
        <w:t>Ca</w:t>
      </w:r>
      <w:r w:rsidR="00D52091" w:rsidRPr="007A1F3A">
        <w:rPr>
          <w:rFonts w:asciiTheme="minorHAnsi" w:hAnsiTheme="minorHAnsi" w:cstheme="minorHAnsi"/>
          <w:color w:val="000000" w:themeColor="text1"/>
        </w:rPr>
        <w:t>m</w:t>
      </w:r>
      <w:r w:rsidRPr="007A1F3A">
        <w:rPr>
          <w:rFonts w:asciiTheme="minorHAnsi" w:hAnsiTheme="minorHAnsi" w:cstheme="minorHAnsi"/>
          <w:color w:val="000000" w:themeColor="text1"/>
        </w:rPr>
        <w:t>psfield</w:t>
      </w:r>
      <w:proofErr w:type="spellEnd"/>
      <w:r w:rsidRPr="007A1F3A">
        <w:rPr>
          <w:rFonts w:asciiTheme="minorHAnsi" w:hAnsiTheme="minorHAnsi" w:cstheme="minorHAnsi"/>
          <w:color w:val="000000" w:themeColor="text1"/>
        </w:rPr>
        <w:t>.</w:t>
      </w:r>
    </w:p>
    <w:p w14:paraId="1DEDA0C0" w14:textId="77777777" w:rsidR="00436C93" w:rsidRPr="007A1F3A" w:rsidRDefault="00436C93">
      <w:pPr>
        <w:rPr>
          <w:rFonts w:asciiTheme="minorHAnsi" w:hAnsiTheme="minorHAnsi" w:cstheme="minorHAnsi"/>
          <w:color w:val="000000" w:themeColor="text1"/>
        </w:rPr>
      </w:pPr>
    </w:p>
    <w:p w14:paraId="6FC95800" w14:textId="674CFEA5" w:rsidR="00436C93" w:rsidRPr="007A1F3A" w:rsidRDefault="00436C93">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39 submissions came from national/non-Oxon (26) and </w:t>
      </w:r>
      <w:r w:rsidR="00EB007C" w:rsidRPr="007A1F3A">
        <w:rPr>
          <w:rFonts w:asciiTheme="minorHAnsi" w:hAnsiTheme="minorHAnsi" w:cstheme="minorHAnsi"/>
          <w:color w:val="000000" w:themeColor="text1"/>
        </w:rPr>
        <w:t xml:space="preserve">from </w:t>
      </w:r>
      <w:r w:rsidRPr="007A1F3A">
        <w:rPr>
          <w:rFonts w:asciiTheme="minorHAnsi" w:hAnsiTheme="minorHAnsi" w:cstheme="minorHAnsi"/>
          <w:color w:val="000000" w:themeColor="text1"/>
        </w:rPr>
        <w:t>Oxfordshire (13) organisations.</w:t>
      </w:r>
    </w:p>
    <w:p w14:paraId="00B6D2B3" w14:textId="77777777" w:rsidR="00436C93" w:rsidRPr="007A1F3A" w:rsidRDefault="00436C93">
      <w:pPr>
        <w:rPr>
          <w:rFonts w:asciiTheme="minorHAnsi" w:hAnsiTheme="minorHAnsi" w:cstheme="minorHAnsi"/>
          <w:color w:val="000000" w:themeColor="text1"/>
        </w:rPr>
      </w:pPr>
    </w:p>
    <w:p w14:paraId="0EDD608E" w14:textId="651E2A9A" w:rsidR="00436C93" w:rsidRPr="007A1F3A" w:rsidRDefault="00436C93">
      <w:pPr>
        <w:rPr>
          <w:rFonts w:asciiTheme="minorHAnsi" w:hAnsiTheme="minorHAnsi" w:cstheme="minorHAnsi"/>
          <w:color w:val="000000" w:themeColor="text1"/>
        </w:rPr>
      </w:pPr>
      <w:r w:rsidRPr="007A1F3A">
        <w:rPr>
          <w:rFonts w:asciiTheme="minorHAnsi" w:hAnsiTheme="minorHAnsi" w:cstheme="minorHAnsi"/>
          <w:color w:val="000000" w:themeColor="text1"/>
        </w:rPr>
        <w:t>The 26 national and non-Oxon submissions from organisations included 7 such as Sport England that were neutral. All 19 others were objections. The list is:</w:t>
      </w:r>
    </w:p>
    <w:p w14:paraId="68F14658" w14:textId="77777777" w:rsidR="00436C93" w:rsidRPr="007A1F3A" w:rsidRDefault="00436C93" w:rsidP="00436C93">
      <w:pPr>
        <w:rPr>
          <w:rFonts w:asciiTheme="minorHAnsi" w:hAnsiTheme="minorHAnsi" w:cstheme="minorHAnsi"/>
          <w:color w:val="000000" w:themeColor="text1"/>
          <w:shd w:val="clear" w:color="auto" w:fill="FFFFFF"/>
        </w:rPr>
        <w:sectPr w:rsidR="00436C93" w:rsidRPr="007A1F3A">
          <w:pgSz w:w="11906" w:h="16838"/>
          <w:pgMar w:top="1134" w:right="1134" w:bottom="1134" w:left="1134" w:header="0" w:footer="0" w:gutter="0"/>
          <w:cols w:space="720"/>
          <w:formProt w:val="0"/>
        </w:sectPr>
      </w:pPr>
    </w:p>
    <w:p w14:paraId="57B0BE57" w14:textId="77777777" w:rsidR="00436C93" w:rsidRPr="007A1F3A" w:rsidRDefault="00436C93" w:rsidP="00EC4CD7">
      <w:pPr>
        <w:ind w:firstLine="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Active Tavel England</w:t>
      </w:r>
    </w:p>
    <w:p w14:paraId="3282FE5A" w14:textId="77777777" w:rsidR="00436C93" w:rsidRPr="007A1F3A" w:rsidRDefault="00436C93"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Amnesty International UK</w:t>
      </w:r>
    </w:p>
    <w:p w14:paraId="66648801" w14:textId="77777777" w:rsidR="00436C93" w:rsidRPr="007A1F3A" w:rsidRDefault="00436C93" w:rsidP="00EC4CD7">
      <w:pPr>
        <w:ind w:left="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Association of Visitors to Immigration Detainees</w:t>
      </w:r>
    </w:p>
    <w:p w14:paraId="39C268E1" w14:textId="77777777" w:rsidR="00436C93" w:rsidRPr="007A1F3A" w:rsidRDefault="00436C93"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Baobab Women's Project CIC</w:t>
      </w:r>
    </w:p>
    <w:p w14:paraId="723E4365" w14:textId="77777777" w:rsidR="00436C93" w:rsidRPr="007A1F3A" w:rsidRDefault="00436C93" w:rsidP="00EC4CD7">
      <w:pPr>
        <w:ind w:left="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Building Safety Regulator Planning Gateway One</w:t>
      </w:r>
    </w:p>
    <w:p w14:paraId="59AC7AB7" w14:textId="77777777" w:rsidR="00436C93" w:rsidRPr="007A1F3A" w:rsidRDefault="00436C93" w:rsidP="00EC4CD7">
      <w:pPr>
        <w:ind w:firstLine="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Canal and River Trust</w:t>
      </w:r>
    </w:p>
    <w:p w14:paraId="48ECB671" w14:textId="77777777" w:rsidR="00436C93" w:rsidRPr="007A1F3A" w:rsidRDefault="00436C93"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Conversation Over Borders</w:t>
      </w:r>
    </w:p>
    <w:p w14:paraId="3C1FDF79" w14:textId="77777777" w:rsidR="00436C93" w:rsidRPr="007A1F3A" w:rsidRDefault="00436C93"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 xml:space="preserve">Detention Action </w:t>
      </w:r>
    </w:p>
    <w:p w14:paraId="2B3836B7" w14:textId="77777777" w:rsidR="00436C93" w:rsidRPr="007A1F3A" w:rsidRDefault="00436C93"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Detention Forum (60 organisations)</w:t>
      </w:r>
    </w:p>
    <w:p w14:paraId="2697D9FB" w14:textId="77777777" w:rsidR="00436C93" w:rsidRPr="007A1F3A" w:rsidRDefault="00436C93" w:rsidP="00EC4CD7">
      <w:pPr>
        <w:ind w:firstLine="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Global Women Against Deportations</w:t>
      </w:r>
    </w:p>
    <w:p w14:paraId="2A92414F" w14:textId="77777777" w:rsidR="00436C93" w:rsidRPr="007A1F3A" w:rsidRDefault="00436C93" w:rsidP="00EC4CD7">
      <w:pPr>
        <w:ind w:firstLine="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Historic England</w:t>
      </w:r>
    </w:p>
    <w:p w14:paraId="47E04658" w14:textId="77777777" w:rsidR="00436C93" w:rsidRPr="007A1F3A" w:rsidRDefault="00436C93" w:rsidP="00B061D3">
      <w:pPr>
        <w:ind w:left="709"/>
        <w:rPr>
          <w:rFonts w:asciiTheme="minorHAnsi" w:hAnsiTheme="minorHAnsi" w:cstheme="minorHAnsi"/>
          <w:color w:val="000000" w:themeColor="text1"/>
        </w:rPr>
      </w:pPr>
      <w:r w:rsidRPr="007A1F3A">
        <w:rPr>
          <w:rFonts w:asciiTheme="minorHAnsi" w:hAnsiTheme="minorHAnsi" w:cstheme="minorHAnsi"/>
          <w:color w:val="000000" w:themeColor="text1"/>
        </w:rPr>
        <w:t>Leeds Asylum Seekers’ Support Network</w:t>
      </w:r>
    </w:p>
    <w:p w14:paraId="01F78539" w14:textId="77777777" w:rsidR="00436C93" w:rsidRPr="007A1F3A" w:rsidRDefault="00436C93" w:rsidP="00436C93">
      <w:pPr>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 xml:space="preserve">National Highways </w:t>
      </w:r>
    </w:p>
    <w:p w14:paraId="0FBE9ABA"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No Detention No Haslar</w:t>
      </w:r>
    </w:p>
    <w:p w14:paraId="1E427BD6"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No To </w:t>
      </w:r>
      <w:proofErr w:type="spellStart"/>
      <w:r w:rsidRPr="007A1F3A">
        <w:rPr>
          <w:rFonts w:asciiTheme="minorHAnsi" w:hAnsiTheme="minorHAnsi" w:cstheme="minorHAnsi"/>
          <w:color w:val="000000" w:themeColor="text1"/>
        </w:rPr>
        <w:t>Hassockfield</w:t>
      </w:r>
      <w:proofErr w:type="spellEnd"/>
    </w:p>
    <w:p w14:paraId="779575F0"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One Strong Voice</w:t>
      </w:r>
    </w:p>
    <w:p w14:paraId="3BDA770B"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Quaker Asylum Refugee Network</w:t>
      </w:r>
    </w:p>
    <w:p w14:paraId="4715A867"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Rainbow Coalition</w:t>
      </w:r>
    </w:p>
    <w:p w14:paraId="24EA553B"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Refugee and Migrant Justice</w:t>
      </w:r>
    </w:p>
    <w:p w14:paraId="4CD47BCB"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Rene Cassin</w:t>
      </w:r>
    </w:p>
    <w:p w14:paraId="0E9DFFE7"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Right to Remain</w:t>
      </w:r>
    </w:p>
    <w:p w14:paraId="5E6EFCA2"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Scottish Detainee Visitors</w:t>
      </w:r>
    </w:p>
    <w:p w14:paraId="62DECA23" w14:textId="77777777" w:rsidR="00436C93" w:rsidRPr="007A1F3A" w:rsidRDefault="00436C93" w:rsidP="00436C93">
      <w:pPr>
        <w:rPr>
          <w:rFonts w:asciiTheme="minorHAnsi" w:hAnsiTheme="minorHAnsi" w:cstheme="minorHAnsi"/>
          <w:color w:val="000000" w:themeColor="text1"/>
        </w:rPr>
      </w:pPr>
      <w:r w:rsidRPr="007A1F3A">
        <w:rPr>
          <w:rFonts w:asciiTheme="minorHAnsi" w:hAnsiTheme="minorHAnsi" w:cstheme="minorHAnsi"/>
          <w:color w:val="000000" w:themeColor="text1"/>
        </w:rPr>
        <w:t>Social Workers Without Borders</w:t>
      </w:r>
    </w:p>
    <w:p w14:paraId="17FD8126" w14:textId="77777777" w:rsidR="00436C93" w:rsidRPr="007A1F3A" w:rsidRDefault="00436C93" w:rsidP="00436C93">
      <w:pPr>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Sport England</w:t>
      </w:r>
    </w:p>
    <w:p w14:paraId="73505FE0" w14:textId="77777777" w:rsidR="00436C93" w:rsidRPr="007A1F3A" w:rsidRDefault="00436C93" w:rsidP="00436C93">
      <w:pPr>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Theatre Trust</w:t>
      </w:r>
    </w:p>
    <w:p w14:paraId="0B249509" w14:textId="77777777" w:rsidR="00436C93" w:rsidRPr="007A1F3A" w:rsidRDefault="00436C93">
      <w:pPr>
        <w:rPr>
          <w:rFonts w:asciiTheme="minorHAnsi" w:hAnsiTheme="minorHAnsi" w:cstheme="minorHAnsi"/>
          <w:color w:val="000000" w:themeColor="text1"/>
        </w:rPr>
        <w:sectPr w:rsidR="00436C93" w:rsidRPr="007A1F3A" w:rsidSect="00436C93">
          <w:type w:val="continuous"/>
          <w:pgSz w:w="11906" w:h="16838"/>
          <w:pgMar w:top="1134" w:right="1134" w:bottom="1134" w:left="1134" w:header="0" w:footer="0" w:gutter="0"/>
          <w:cols w:num="2" w:space="720"/>
          <w:formProt w:val="0"/>
        </w:sectPr>
      </w:pPr>
    </w:p>
    <w:p w14:paraId="252D58B4" w14:textId="77777777" w:rsidR="00436C93" w:rsidRPr="007A1F3A" w:rsidRDefault="00436C93">
      <w:pPr>
        <w:rPr>
          <w:rFonts w:asciiTheme="minorHAnsi" w:hAnsiTheme="minorHAnsi" w:cstheme="minorHAnsi"/>
          <w:color w:val="000000" w:themeColor="text1"/>
        </w:rPr>
      </w:pPr>
    </w:p>
    <w:p w14:paraId="7A8E2C52" w14:textId="1F69BD72" w:rsidR="005F687B" w:rsidRPr="007A1F3A" w:rsidRDefault="00B955BE">
      <w:pPr>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rPr>
        <w:t>Of t</w:t>
      </w:r>
      <w:r w:rsidR="00436C93" w:rsidRPr="007A1F3A">
        <w:rPr>
          <w:rFonts w:asciiTheme="minorHAnsi" w:hAnsiTheme="minorHAnsi" w:cstheme="minorHAnsi"/>
          <w:color w:val="000000" w:themeColor="text1"/>
        </w:rPr>
        <w:t>he Oxfordshire organisation submissions (13)</w:t>
      </w:r>
      <w:r w:rsidR="00D52091" w:rsidRPr="007A1F3A">
        <w:rPr>
          <w:rFonts w:asciiTheme="minorHAnsi" w:hAnsiTheme="minorHAnsi" w:cstheme="minorHAnsi"/>
          <w:color w:val="000000" w:themeColor="text1"/>
        </w:rPr>
        <w:t xml:space="preserve"> </w:t>
      </w:r>
      <w:r w:rsidRPr="007A1F3A">
        <w:rPr>
          <w:rFonts w:asciiTheme="minorHAnsi" w:hAnsiTheme="minorHAnsi" w:cstheme="minorHAnsi"/>
          <w:color w:val="000000" w:themeColor="text1"/>
        </w:rPr>
        <w:t xml:space="preserve">all but one </w:t>
      </w:r>
      <w:r w:rsidR="00EB007C" w:rsidRPr="007A1F3A">
        <w:rPr>
          <w:rFonts w:asciiTheme="minorHAnsi" w:hAnsiTheme="minorHAnsi" w:cstheme="minorHAnsi"/>
          <w:color w:val="000000" w:themeColor="text1"/>
        </w:rPr>
        <w:t>(</w:t>
      </w:r>
      <w:r w:rsidR="00EB007C" w:rsidRPr="007A1F3A">
        <w:rPr>
          <w:rFonts w:asciiTheme="minorHAnsi" w:hAnsiTheme="minorHAnsi" w:cstheme="minorHAnsi"/>
          <w:color w:val="000000" w:themeColor="text1"/>
          <w:shd w:val="clear" w:color="auto" w:fill="FFFFFF"/>
        </w:rPr>
        <w:t>Oxford Archaeological Services</w:t>
      </w:r>
      <w:r w:rsidR="00EB007C" w:rsidRPr="007A1F3A">
        <w:rPr>
          <w:rFonts w:asciiTheme="minorHAnsi" w:hAnsiTheme="minorHAnsi" w:cstheme="minorHAnsi"/>
          <w:color w:val="000000" w:themeColor="text1"/>
        </w:rPr>
        <w:t xml:space="preserve">) </w:t>
      </w:r>
      <w:r w:rsidR="00436C93" w:rsidRPr="007A1F3A">
        <w:rPr>
          <w:rFonts w:asciiTheme="minorHAnsi" w:hAnsiTheme="minorHAnsi" w:cstheme="minorHAnsi"/>
          <w:color w:val="000000" w:themeColor="text1"/>
        </w:rPr>
        <w:t>were objections</w:t>
      </w:r>
      <w:r w:rsidR="00D52091" w:rsidRPr="007A1F3A">
        <w:rPr>
          <w:rFonts w:asciiTheme="minorHAnsi" w:hAnsiTheme="minorHAnsi" w:cstheme="minorHAnsi"/>
          <w:color w:val="000000" w:themeColor="text1"/>
        </w:rPr>
        <w:t>. They include Kidlington town, Cherwell District and Oxfordshire County councils and Oxford Trades Union Council. The list is:</w:t>
      </w:r>
    </w:p>
    <w:p w14:paraId="7E088D2A" w14:textId="77777777" w:rsidR="00D52091" w:rsidRPr="007A1F3A" w:rsidRDefault="00D52091" w:rsidP="00D52091">
      <w:pPr>
        <w:rPr>
          <w:rFonts w:asciiTheme="minorHAnsi" w:hAnsiTheme="minorHAnsi" w:cstheme="minorHAnsi"/>
          <w:color w:val="000000" w:themeColor="text1"/>
        </w:rPr>
        <w:sectPr w:rsidR="00D52091" w:rsidRPr="007A1F3A" w:rsidSect="00436C93">
          <w:type w:val="continuous"/>
          <w:pgSz w:w="11906" w:h="16838"/>
          <w:pgMar w:top="1134" w:right="1134" w:bottom="1134" w:left="1134" w:header="0" w:footer="0" w:gutter="0"/>
          <w:cols w:space="720"/>
          <w:formProt w:val="0"/>
        </w:sectPr>
      </w:pPr>
    </w:p>
    <w:p w14:paraId="51157866" w14:textId="77777777" w:rsidR="00D52091" w:rsidRPr="007A1F3A" w:rsidRDefault="00D52091"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 xml:space="preserve">Cherwell District Council </w:t>
      </w:r>
    </w:p>
    <w:p w14:paraId="3FB8C143" w14:textId="77777777" w:rsidR="00D52091" w:rsidRPr="007A1F3A" w:rsidRDefault="00D52091" w:rsidP="00EC4CD7">
      <w:pPr>
        <w:ind w:left="709"/>
        <w:rPr>
          <w:rFonts w:asciiTheme="minorHAnsi" w:hAnsiTheme="minorHAnsi" w:cstheme="minorHAnsi"/>
          <w:color w:val="000000" w:themeColor="text1"/>
        </w:rPr>
      </w:pPr>
      <w:r w:rsidRPr="007A1F3A">
        <w:rPr>
          <w:rFonts w:asciiTheme="minorHAnsi" w:hAnsiTheme="minorHAnsi" w:cstheme="minorHAnsi"/>
          <w:color w:val="000000" w:themeColor="text1"/>
        </w:rPr>
        <w:t xml:space="preserve">Coalition to Close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(40 organisations)</w:t>
      </w:r>
    </w:p>
    <w:p w14:paraId="2DDB09DF" w14:textId="77777777" w:rsidR="00D52091" w:rsidRPr="007A1F3A" w:rsidRDefault="00D52091" w:rsidP="00EC4CD7">
      <w:pPr>
        <w:ind w:left="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Kai Shinbrough, prospective business tenant of Oxford Technology Park</w:t>
      </w:r>
    </w:p>
    <w:p w14:paraId="47168462" w14:textId="77777777" w:rsidR="00D52091" w:rsidRPr="007A1F3A" w:rsidRDefault="00D52091"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Kidlington Town Council</w:t>
      </w:r>
    </w:p>
    <w:p w14:paraId="45E16B4F" w14:textId="77777777" w:rsidR="00D52091" w:rsidRPr="007A1F3A" w:rsidRDefault="00D52091" w:rsidP="00EC4CD7">
      <w:pPr>
        <w:ind w:left="709"/>
        <w:rPr>
          <w:rFonts w:asciiTheme="minorHAnsi" w:hAnsiTheme="minorHAnsi" w:cstheme="minorHAnsi"/>
          <w:color w:val="000000" w:themeColor="text1"/>
        </w:rPr>
      </w:pPr>
      <w:r w:rsidRPr="007A1F3A">
        <w:rPr>
          <w:rFonts w:asciiTheme="minorHAnsi" w:hAnsiTheme="minorHAnsi" w:cstheme="minorHAnsi"/>
          <w:color w:val="000000" w:themeColor="text1"/>
        </w:rPr>
        <w:t>Oxford and District Trades Union Council</w:t>
      </w:r>
    </w:p>
    <w:p w14:paraId="73DE8904" w14:textId="77777777" w:rsidR="00D52091" w:rsidRPr="007A1F3A" w:rsidRDefault="00D52091" w:rsidP="00EC4CD7">
      <w:pPr>
        <w:ind w:firstLine="709"/>
        <w:rPr>
          <w:rFonts w:asciiTheme="minorHAnsi" w:hAnsiTheme="minorHAnsi" w:cstheme="minorHAnsi"/>
          <w:color w:val="000000" w:themeColor="text1"/>
          <w:shd w:val="clear" w:color="auto" w:fill="FFFFFF"/>
        </w:rPr>
      </w:pPr>
      <w:r w:rsidRPr="007A1F3A">
        <w:rPr>
          <w:rFonts w:asciiTheme="minorHAnsi" w:hAnsiTheme="minorHAnsi" w:cstheme="minorHAnsi"/>
          <w:color w:val="000000" w:themeColor="text1"/>
          <w:shd w:val="clear" w:color="auto" w:fill="FFFFFF"/>
        </w:rPr>
        <w:t>Oxford Archaeological Services</w:t>
      </w:r>
    </w:p>
    <w:p w14:paraId="3B3B5E0E" w14:textId="77777777" w:rsidR="00D52091" w:rsidRPr="007A1F3A" w:rsidRDefault="00D52091" w:rsidP="00EC4CD7">
      <w:pPr>
        <w:ind w:firstLine="709"/>
        <w:rPr>
          <w:rFonts w:asciiTheme="minorHAnsi" w:hAnsiTheme="minorHAnsi" w:cstheme="minorHAnsi"/>
          <w:color w:val="000000" w:themeColor="text1"/>
        </w:rPr>
      </w:pPr>
      <w:r w:rsidRPr="007A1F3A">
        <w:rPr>
          <w:rFonts w:asciiTheme="minorHAnsi" w:hAnsiTheme="minorHAnsi" w:cstheme="minorHAnsi"/>
          <w:color w:val="000000" w:themeColor="text1"/>
        </w:rPr>
        <w:t>Oxford City Council</w:t>
      </w:r>
    </w:p>
    <w:p w14:paraId="6F9425CF" w14:textId="77777777" w:rsidR="00D52091" w:rsidRPr="007A1F3A" w:rsidRDefault="00D52091" w:rsidP="00D52091">
      <w:pPr>
        <w:rPr>
          <w:rFonts w:asciiTheme="minorHAnsi" w:hAnsiTheme="minorHAnsi" w:cstheme="minorHAnsi"/>
          <w:color w:val="000000" w:themeColor="text1"/>
        </w:rPr>
      </w:pPr>
      <w:r w:rsidRPr="007A1F3A">
        <w:rPr>
          <w:rFonts w:asciiTheme="minorHAnsi" w:hAnsiTheme="minorHAnsi" w:cstheme="minorHAnsi"/>
          <w:color w:val="000000" w:themeColor="text1"/>
        </w:rPr>
        <w:t>Oxford City Council Green Party Group</w:t>
      </w:r>
    </w:p>
    <w:p w14:paraId="217B7787" w14:textId="77777777" w:rsidR="00D52091" w:rsidRPr="007A1F3A" w:rsidRDefault="00D52091" w:rsidP="00D52091">
      <w:pPr>
        <w:rPr>
          <w:rFonts w:asciiTheme="minorHAnsi" w:hAnsiTheme="minorHAnsi" w:cstheme="minorHAnsi"/>
          <w:color w:val="000000" w:themeColor="text1"/>
        </w:rPr>
      </w:pPr>
      <w:r w:rsidRPr="007A1F3A">
        <w:rPr>
          <w:rFonts w:asciiTheme="minorHAnsi" w:hAnsiTheme="minorHAnsi" w:cstheme="minorHAnsi"/>
          <w:color w:val="000000" w:themeColor="text1"/>
        </w:rPr>
        <w:t>Oxford Renters Union</w:t>
      </w:r>
    </w:p>
    <w:p w14:paraId="18A53D27" w14:textId="77777777" w:rsidR="00D52091" w:rsidRPr="007A1F3A" w:rsidRDefault="00D52091" w:rsidP="00D52091">
      <w:pPr>
        <w:rPr>
          <w:rFonts w:asciiTheme="minorHAnsi" w:hAnsiTheme="minorHAnsi" w:cstheme="minorHAnsi"/>
          <w:color w:val="000000" w:themeColor="text1"/>
        </w:rPr>
      </w:pPr>
      <w:r w:rsidRPr="007A1F3A">
        <w:rPr>
          <w:rFonts w:asciiTheme="minorHAnsi" w:hAnsiTheme="minorHAnsi" w:cstheme="minorHAnsi"/>
          <w:color w:val="000000" w:themeColor="text1"/>
        </w:rPr>
        <w:t>Oxford Student Action for Refugees</w:t>
      </w:r>
    </w:p>
    <w:p w14:paraId="1627C31C" w14:textId="77777777" w:rsidR="00D52091" w:rsidRPr="007A1F3A" w:rsidRDefault="00D52091" w:rsidP="00D52091">
      <w:pPr>
        <w:rPr>
          <w:rFonts w:asciiTheme="minorHAnsi" w:hAnsiTheme="minorHAnsi" w:cstheme="minorHAnsi"/>
          <w:color w:val="000000" w:themeColor="text1"/>
        </w:rPr>
      </w:pPr>
      <w:r w:rsidRPr="007A1F3A">
        <w:rPr>
          <w:rFonts w:asciiTheme="minorHAnsi" w:hAnsiTheme="minorHAnsi" w:cstheme="minorHAnsi"/>
          <w:color w:val="000000" w:themeColor="text1"/>
        </w:rPr>
        <w:t>Oxfordshire County Council [included in Cherwell’s submission]</w:t>
      </w:r>
    </w:p>
    <w:p w14:paraId="0E74B6A8" w14:textId="77777777" w:rsidR="00D52091" w:rsidRPr="007A1F3A" w:rsidRDefault="00D52091" w:rsidP="00D52091">
      <w:pPr>
        <w:rPr>
          <w:rFonts w:asciiTheme="minorHAnsi" w:hAnsiTheme="minorHAnsi" w:cstheme="minorHAnsi"/>
          <w:color w:val="000000" w:themeColor="text1"/>
        </w:rPr>
      </w:pPr>
      <w:r w:rsidRPr="007A1F3A">
        <w:rPr>
          <w:rFonts w:asciiTheme="minorHAnsi" w:hAnsiTheme="minorHAnsi" w:cstheme="minorHAnsi"/>
          <w:color w:val="000000" w:themeColor="text1"/>
        </w:rPr>
        <w:t>University and Colleges Union (UCU) Oxford Brookes University</w:t>
      </w:r>
    </w:p>
    <w:p w14:paraId="2E900853" w14:textId="77777777" w:rsidR="00D52091" w:rsidRPr="007A1F3A" w:rsidRDefault="00D52091" w:rsidP="00D52091">
      <w:pPr>
        <w:rPr>
          <w:rFonts w:asciiTheme="minorHAnsi" w:hAnsiTheme="minorHAnsi" w:cstheme="minorHAnsi"/>
          <w:color w:val="000000" w:themeColor="text1"/>
        </w:rPr>
      </w:pPr>
      <w:r w:rsidRPr="007A1F3A">
        <w:rPr>
          <w:rFonts w:asciiTheme="minorHAnsi" w:hAnsiTheme="minorHAnsi" w:cstheme="minorHAnsi"/>
          <w:color w:val="000000" w:themeColor="text1"/>
        </w:rPr>
        <w:t>University and Colleges Union (UCU) Oxford University</w:t>
      </w:r>
    </w:p>
    <w:p w14:paraId="291C72EE" w14:textId="77777777" w:rsidR="00D52091" w:rsidRPr="007A1F3A" w:rsidRDefault="00D52091">
      <w:pPr>
        <w:rPr>
          <w:rFonts w:asciiTheme="minorHAnsi" w:hAnsiTheme="minorHAnsi" w:cstheme="minorHAnsi"/>
          <w:color w:val="000000" w:themeColor="text1"/>
        </w:rPr>
        <w:sectPr w:rsidR="00D52091" w:rsidRPr="007A1F3A" w:rsidSect="00D52091">
          <w:type w:val="continuous"/>
          <w:pgSz w:w="11906" w:h="16838"/>
          <w:pgMar w:top="1134" w:right="1134" w:bottom="1134" w:left="1134" w:header="0" w:footer="0" w:gutter="0"/>
          <w:cols w:num="2" w:space="720"/>
          <w:formProt w:val="0"/>
        </w:sectPr>
      </w:pPr>
    </w:p>
    <w:p w14:paraId="5E8C8C39" w14:textId="77777777" w:rsidR="00D52091" w:rsidRPr="007A1F3A" w:rsidRDefault="00D52091">
      <w:pPr>
        <w:rPr>
          <w:rFonts w:asciiTheme="minorHAnsi" w:hAnsiTheme="minorHAnsi" w:cstheme="minorHAnsi"/>
          <w:color w:val="000000" w:themeColor="text1"/>
        </w:rPr>
      </w:pPr>
    </w:p>
    <w:p w14:paraId="247F6F94" w14:textId="66A29EB9" w:rsidR="00D52091" w:rsidRPr="007A1F3A" w:rsidRDefault="00D52091" w:rsidP="00D52091">
      <w:pPr>
        <w:jc w:val="both"/>
        <w:rPr>
          <w:rFonts w:asciiTheme="minorHAnsi" w:hAnsiTheme="minorHAnsi" w:cstheme="minorHAnsi"/>
          <w:color w:val="000000" w:themeColor="text1"/>
        </w:rPr>
      </w:pPr>
      <w:r w:rsidRPr="007A1F3A">
        <w:rPr>
          <w:rFonts w:asciiTheme="minorHAnsi" w:hAnsiTheme="minorHAnsi" w:cstheme="minorHAnsi"/>
          <w:color w:val="000000" w:themeColor="text1"/>
        </w:rPr>
        <w:t>2 submissions were from MPs</w:t>
      </w:r>
      <w:r w:rsidR="00EC4CD7">
        <w:rPr>
          <w:rFonts w:asciiTheme="minorHAnsi" w:hAnsiTheme="minorHAnsi" w:cstheme="minorHAnsi"/>
          <w:color w:val="000000" w:themeColor="text1"/>
        </w:rPr>
        <w:t xml:space="preserve"> Calum Miller, Bicester and Woodstock, and Layla Moran Oxford West and Abingdon)</w:t>
      </w:r>
      <w:r w:rsidRPr="007A1F3A">
        <w:rPr>
          <w:rFonts w:asciiTheme="minorHAnsi" w:hAnsiTheme="minorHAnsi" w:cstheme="minorHAnsi"/>
          <w:color w:val="000000" w:themeColor="text1"/>
        </w:rPr>
        <w:t>, 3 from councillors, and a further 3 from councillors were included in the Cherwell Council submission. All were objections.</w:t>
      </w:r>
    </w:p>
    <w:p w14:paraId="6738A7BD" w14:textId="77777777" w:rsidR="00D52091" w:rsidRPr="007A1F3A" w:rsidRDefault="00D52091">
      <w:pPr>
        <w:rPr>
          <w:rFonts w:asciiTheme="minorHAnsi" w:hAnsiTheme="minorHAnsi" w:cstheme="minorHAnsi"/>
          <w:color w:val="000000" w:themeColor="text1"/>
        </w:rPr>
      </w:pPr>
    </w:p>
    <w:p w14:paraId="11EC66ED" w14:textId="77777777" w:rsidR="00D52091" w:rsidRPr="007A1F3A" w:rsidRDefault="005F687B">
      <w:pPr>
        <w:rPr>
          <w:rFonts w:asciiTheme="minorHAnsi" w:hAnsiTheme="minorHAnsi" w:cstheme="minorHAnsi"/>
          <w:color w:val="000000" w:themeColor="text1"/>
        </w:rPr>
      </w:pPr>
      <w:r w:rsidRPr="007A1F3A">
        <w:rPr>
          <w:rFonts w:asciiTheme="minorHAnsi" w:hAnsiTheme="minorHAnsi" w:cstheme="minorHAnsi"/>
          <w:color w:val="000000" w:themeColor="text1"/>
        </w:rPr>
        <w:lastRenderedPageBreak/>
        <w:t xml:space="preserve">Many of the individual submissions are based on pro-forma letters or on hard copy letters which were signed individually and then posted on behalf of the signatories. About 11 of those from Oxfordshire residents are duplicated on the PI website. </w:t>
      </w:r>
    </w:p>
    <w:p w14:paraId="5B1F0304" w14:textId="77777777" w:rsidR="00D52091" w:rsidRPr="007A1F3A" w:rsidRDefault="00D52091">
      <w:pPr>
        <w:rPr>
          <w:rFonts w:asciiTheme="minorHAnsi" w:hAnsiTheme="minorHAnsi" w:cstheme="minorHAnsi"/>
          <w:color w:val="000000" w:themeColor="text1"/>
        </w:rPr>
      </w:pPr>
    </w:p>
    <w:p w14:paraId="23518411" w14:textId="33CCA0F2" w:rsidR="00436C93" w:rsidRPr="007A1F3A" w:rsidRDefault="00D52091">
      <w:pPr>
        <w:rPr>
          <w:rFonts w:asciiTheme="minorHAnsi" w:hAnsiTheme="minorHAnsi" w:cstheme="minorHAnsi"/>
          <w:color w:val="000000" w:themeColor="text1"/>
        </w:rPr>
      </w:pPr>
      <w:r w:rsidRPr="007A1F3A">
        <w:rPr>
          <w:rFonts w:asciiTheme="minorHAnsi" w:hAnsiTheme="minorHAnsi" w:cstheme="minorHAnsi"/>
          <w:color w:val="000000" w:themeColor="text1"/>
        </w:rPr>
        <w:t>At least half (105) of the individual submissions were from Oxfordshire residents.</w:t>
      </w:r>
      <w:r w:rsidR="005F687B" w:rsidRPr="007A1F3A">
        <w:rPr>
          <w:rFonts w:asciiTheme="minorHAnsi" w:hAnsiTheme="minorHAnsi" w:cstheme="minorHAnsi"/>
          <w:color w:val="000000" w:themeColor="text1"/>
        </w:rPr>
        <w:t xml:space="preserve"> </w:t>
      </w:r>
      <w:r w:rsidRPr="007A1F3A">
        <w:rPr>
          <w:rFonts w:asciiTheme="minorHAnsi" w:hAnsiTheme="minorHAnsi" w:cstheme="minorHAnsi"/>
          <w:color w:val="000000" w:themeColor="text1"/>
        </w:rPr>
        <w:t xml:space="preserve">Some of these identified as local residents and some as workers from the Oxford Technology Park next to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w:t>
      </w:r>
    </w:p>
    <w:p w14:paraId="52780376" w14:textId="77777777" w:rsidR="005F687B" w:rsidRPr="007A1F3A" w:rsidRDefault="005F687B">
      <w:pPr>
        <w:rPr>
          <w:rFonts w:asciiTheme="minorHAnsi" w:hAnsiTheme="minorHAnsi" w:cstheme="minorHAnsi"/>
          <w:b/>
          <w:bCs/>
          <w:color w:val="000000" w:themeColor="text1"/>
        </w:rPr>
      </w:pPr>
    </w:p>
    <w:p w14:paraId="7B64BA7F" w14:textId="61299E48" w:rsidR="00216CE9" w:rsidRDefault="005F687B">
      <w:pPr>
        <w:rPr>
          <w:rFonts w:asciiTheme="minorHAnsi" w:hAnsiTheme="minorHAnsi" w:cstheme="minorHAnsi"/>
          <w:b/>
          <w:bCs/>
          <w:i/>
          <w:iCs/>
          <w:color w:val="000000" w:themeColor="text1"/>
        </w:rPr>
      </w:pPr>
      <w:r w:rsidRPr="007A1F3A">
        <w:rPr>
          <w:rFonts w:asciiTheme="minorHAnsi" w:hAnsiTheme="minorHAnsi" w:cstheme="minorHAnsi"/>
          <w:b/>
          <w:bCs/>
          <w:i/>
          <w:iCs/>
          <w:color w:val="000000" w:themeColor="text1"/>
        </w:rPr>
        <w:t>Key points</w:t>
      </w:r>
      <w:r w:rsidR="00D07647" w:rsidRPr="007A1F3A">
        <w:rPr>
          <w:rFonts w:asciiTheme="minorHAnsi" w:hAnsiTheme="minorHAnsi" w:cstheme="minorHAnsi"/>
          <w:b/>
          <w:bCs/>
          <w:i/>
          <w:iCs/>
          <w:color w:val="000000" w:themeColor="text1"/>
        </w:rPr>
        <w:t xml:space="preserve"> made in submissions</w:t>
      </w:r>
      <w:r w:rsidRPr="007A1F3A">
        <w:rPr>
          <w:rFonts w:asciiTheme="minorHAnsi" w:hAnsiTheme="minorHAnsi" w:cstheme="minorHAnsi"/>
          <w:b/>
          <w:bCs/>
          <w:i/>
          <w:iCs/>
          <w:color w:val="000000" w:themeColor="text1"/>
        </w:rPr>
        <w:t xml:space="preserve"> </w:t>
      </w:r>
    </w:p>
    <w:p w14:paraId="443D3160" w14:textId="77777777" w:rsidR="00C63620" w:rsidRPr="007A1F3A" w:rsidRDefault="00C63620">
      <w:pPr>
        <w:rPr>
          <w:rFonts w:asciiTheme="minorHAnsi" w:hAnsiTheme="minorHAnsi" w:cstheme="minorHAnsi"/>
          <w:b/>
          <w:bCs/>
          <w:i/>
          <w:iCs/>
          <w:color w:val="000000" w:themeColor="text1"/>
        </w:rPr>
      </w:pPr>
    </w:p>
    <w:p w14:paraId="76FB2E84" w14:textId="3DA95DFE" w:rsidR="00EB007C" w:rsidRPr="007A1F3A" w:rsidRDefault="00BF315A">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w:t>
      </w:r>
      <w:r w:rsidR="00EB007C" w:rsidRPr="007A1F3A">
        <w:rPr>
          <w:rFonts w:asciiTheme="minorHAnsi" w:hAnsiTheme="minorHAnsi" w:cstheme="minorHAnsi"/>
          <w:color w:val="000000" w:themeColor="text1"/>
        </w:rPr>
        <w:t>main</w:t>
      </w:r>
      <w:r w:rsidRPr="007A1F3A">
        <w:rPr>
          <w:rFonts w:asciiTheme="minorHAnsi" w:hAnsiTheme="minorHAnsi" w:cstheme="minorHAnsi"/>
          <w:color w:val="000000" w:themeColor="text1"/>
        </w:rPr>
        <w:t xml:space="preserve"> point made in almost all of the submissions </w:t>
      </w:r>
      <w:r w:rsidR="00EB007C" w:rsidRPr="007A1F3A">
        <w:rPr>
          <w:rFonts w:asciiTheme="minorHAnsi" w:hAnsiTheme="minorHAnsi" w:cstheme="minorHAnsi"/>
          <w:color w:val="000000" w:themeColor="text1"/>
        </w:rPr>
        <w:t xml:space="preserve">is to </w:t>
      </w:r>
      <w:r w:rsidRPr="007A1F3A">
        <w:rPr>
          <w:rFonts w:asciiTheme="minorHAnsi" w:hAnsiTheme="minorHAnsi" w:cstheme="minorHAnsi"/>
          <w:color w:val="000000" w:themeColor="text1"/>
        </w:rPr>
        <w:t>address the government’</w:t>
      </w:r>
      <w:r w:rsidR="00EB007C" w:rsidRPr="007A1F3A">
        <w:rPr>
          <w:rFonts w:asciiTheme="minorHAnsi" w:hAnsiTheme="minorHAnsi" w:cstheme="minorHAnsi"/>
          <w:color w:val="000000" w:themeColor="text1"/>
        </w:rPr>
        <w:t>s</w:t>
      </w:r>
      <w:r w:rsidRPr="007A1F3A">
        <w:rPr>
          <w:rFonts w:asciiTheme="minorHAnsi" w:hAnsiTheme="minorHAnsi" w:cstheme="minorHAnsi"/>
          <w:color w:val="000000" w:themeColor="text1"/>
        </w:rPr>
        <w:t xml:space="preserve"> claim that expansion is required to address a</w:t>
      </w:r>
      <w:r w:rsidR="00D05DA2" w:rsidRPr="007A1F3A">
        <w:rPr>
          <w:rFonts w:asciiTheme="minorHAnsi" w:hAnsiTheme="minorHAnsi" w:cstheme="minorHAnsi"/>
          <w:color w:val="000000" w:themeColor="text1"/>
        </w:rPr>
        <w:t xml:space="preserve"> matter of </w:t>
      </w:r>
      <w:r w:rsidRPr="007A1F3A">
        <w:rPr>
          <w:rFonts w:asciiTheme="minorHAnsi" w:hAnsiTheme="minorHAnsi" w:cstheme="minorHAnsi"/>
          <w:color w:val="000000" w:themeColor="text1"/>
        </w:rPr>
        <w:t xml:space="preserve">‘national </w:t>
      </w:r>
      <w:r w:rsidR="00D05DA2" w:rsidRPr="007A1F3A">
        <w:rPr>
          <w:rFonts w:asciiTheme="minorHAnsi" w:hAnsiTheme="minorHAnsi" w:cstheme="minorHAnsi"/>
          <w:color w:val="000000" w:themeColor="text1"/>
        </w:rPr>
        <w:t>importance</w:t>
      </w:r>
      <w:r w:rsidR="00EB007C" w:rsidRPr="007A1F3A">
        <w:rPr>
          <w:rFonts w:asciiTheme="minorHAnsi" w:hAnsiTheme="minorHAnsi" w:cstheme="minorHAnsi"/>
          <w:color w:val="000000" w:themeColor="text1"/>
        </w:rPr>
        <w:t>:</w:t>
      </w:r>
      <w:r w:rsidR="00D05DA2" w:rsidRPr="007A1F3A">
        <w:rPr>
          <w:rFonts w:asciiTheme="minorHAnsi" w:hAnsiTheme="minorHAnsi" w:cstheme="minorHAnsi"/>
          <w:color w:val="000000" w:themeColor="text1"/>
        </w:rPr>
        <w:t xml:space="preserve"> the submissions </w:t>
      </w:r>
      <w:r w:rsidR="00A7670B">
        <w:rPr>
          <w:rFonts w:asciiTheme="minorHAnsi" w:hAnsiTheme="minorHAnsi" w:cstheme="minorHAnsi"/>
          <w:color w:val="000000" w:themeColor="text1"/>
        </w:rPr>
        <w:t xml:space="preserve">argue – some at length and in detail </w:t>
      </w:r>
      <w:proofErr w:type="gramStart"/>
      <w:r w:rsidR="00A7670B">
        <w:rPr>
          <w:rFonts w:asciiTheme="minorHAnsi" w:hAnsiTheme="minorHAnsi" w:cstheme="minorHAnsi"/>
          <w:color w:val="000000" w:themeColor="text1"/>
        </w:rPr>
        <w:t xml:space="preserve">- </w:t>
      </w:r>
      <w:r w:rsidR="00D05DA2" w:rsidRPr="007A1F3A">
        <w:rPr>
          <w:rFonts w:asciiTheme="minorHAnsi" w:hAnsiTheme="minorHAnsi" w:cstheme="minorHAnsi"/>
          <w:color w:val="000000" w:themeColor="text1"/>
        </w:rPr>
        <w:t xml:space="preserve"> that</w:t>
      </w:r>
      <w:proofErr w:type="gramEnd"/>
      <w:r w:rsidR="00D05DA2" w:rsidRPr="007A1F3A">
        <w:rPr>
          <w:rFonts w:asciiTheme="minorHAnsi" w:hAnsiTheme="minorHAnsi" w:cstheme="minorHAnsi"/>
          <w:color w:val="000000" w:themeColor="text1"/>
        </w:rPr>
        <w:t xml:space="preserve"> the ‘need’ is not established by the applicant.</w:t>
      </w:r>
      <w:r w:rsidRPr="007A1F3A">
        <w:rPr>
          <w:rFonts w:asciiTheme="minorHAnsi" w:hAnsiTheme="minorHAnsi" w:cstheme="minorHAnsi"/>
          <w:color w:val="000000" w:themeColor="text1"/>
        </w:rPr>
        <w:t xml:space="preserve"> </w:t>
      </w:r>
    </w:p>
    <w:p w14:paraId="63F9F1B7" w14:textId="77777777" w:rsidR="00EB007C" w:rsidRPr="007A1F3A" w:rsidRDefault="00EB007C">
      <w:pPr>
        <w:rPr>
          <w:rFonts w:asciiTheme="minorHAnsi" w:hAnsiTheme="minorHAnsi" w:cstheme="minorHAnsi"/>
          <w:color w:val="000000" w:themeColor="text1"/>
        </w:rPr>
      </w:pPr>
    </w:p>
    <w:p w14:paraId="497A74C1" w14:textId="4D27AFFD" w:rsidR="00EB007C" w:rsidRPr="007A1F3A" w:rsidRDefault="00EB007C">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Nearly all submissions addressed the planning issues of the Green Belt, and </w:t>
      </w:r>
      <w:r w:rsidR="00EC4CD7">
        <w:rPr>
          <w:rFonts w:asciiTheme="minorHAnsi" w:hAnsiTheme="minorHAnsi" w:cstheme="minorHAnsi"/>
          <w:color w:val="000000" w:themeColor="text1"/>
        </w:rPr>
        <w:t xml:space="preserve">the </w:t>
      </w:r>
      <w:r w:rsidRPr="007A1F3A">
        <w:rPr>
          <w:rFonts w:asciiTheme="minorHAnsi" w:hAnsiTheme="minorHAnsi" w:cstheme="minorHAnsi"/>
          <w:color w:val="000000" w:themeColor="text1"/>
        </w:rPr>
        <w:t>clash with the Local Plan.</w:t>
      </w:r>
    </w:p>
    <w:p w14:paraId="7E5D7E5E" w14:textId="77777777" w:rsidR="00EB007C" w:rsidRPr="007A1F3A" w:rsidRDefault="00EB007C">
      <w:pPr>
        <w:rPr>
          <w:rFonts w:asciiTheme="minorHAnsi" w:hAnsiTheme="minorHAnsi" w:cstheme="minorHAnsi"/>
          <w:color w:val="000000" w:themeColor="text1"/>
        </w:rPr>
      </w:pPr>
    </w:p>
    <w:p w14:paraId="54816D2D" w14:textId="77777777" w:rsidR="00EB007C" w:rsidRPr="007A1F3A" w:rsidRDefault="00BF315A">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Even those that address mainly ‘planning </w:t>
      </w:r>
      <w:r w:rsidR="00EB007C" w:rsidRPr="007A1F3A">
        <w:rPr>
          <w:rFonts w:asciiTheme="minorHAnsi" w:hAnsiTheme="minorHAnsi" w:cstheme="minorHAnsi"/>
          <w:color w:val="000000" w:themeColor="text1"/>
        </w:rPr>
        <w:t>‘</w:t>
      </w:r>
      <w:r w:rsidRPr="007A1F3A">
        <w:rPr>
          <w:rFonts w:asciiTheme="minorHAnsi" w:hAnsiTheme="minorHAnsi" w:cstheme="minorHAnsi"/>
          <w:color w:val="000000" w:themeColor="text1"/>
        </w:rPr>
        <w:t xml:space="preserve">issues were very clear that expansion of detention itself is not the answer. </w:t>
      </w:r>
    </w:p>
    <w:p w14:paraId="14F9432E" w14:textId="77777777" w:rsidR="00EB007C" w:rsidRPr="007A1F3A" w:rsidRDefault="00EB007C">
      <w:pPr>
        <w:rPr>
          <w:rFonts w:asciiTheme="minorHAnsi" w:hAnsiTheme="minorHAnsi" w:cstheme="minorHAnsi"/>
          <w:color w:val="000000" w:themeColor="text1"/>
        </w:rPr>
      </w:pPr>
    </w:p>
    <w:p w14:paraId="3B823828" w14:textId="565905D0" w:rsidR="00BF315A" w:rsidRPr="007A1F3A" w:rsidRDefault="00BF315A">
      <w:pPr>
        <w:rPr>
          <w:rFonts w:asciiTheme="minorHAnsi" w:hAnsiTheme="minorHAnsi" w:cstheme="minorHAnsi"/>
          <w:color w:val="000000" w:themeColor="text1"/>
        </w:rPr>
      </w:pPr>
      <w:r w:rsidRPr="007A1F3A">
        <w:rPr>
          <w:rFonts w:asciiTheme="minorHAnsi" w:hAnsiTheme="minorHAnsi" w:cstheme="minorHAnsi"/>
          <w:color w:val="000000" w:themeColor="text1"/>
        </w:rPr>
        <w:t>Several of the local objectors also raised the clash of objectives for this part of Kidlington, namely then government’s trump</w:t>
      </w:r>
      <w:r w:rsidR="00D05DA2" w:rsidRPr="007A1F3A">
        <w:rPr>
          <w:rFonts w:asciiTheme="minorHAnsi" w:hAnsiTheme="minorHAnsi" w:cstheme="minorHAnsi"/>
          <w:color w:val="000000" w:themeColor="text1"/>
        </w:rPr>
        <w:t>e</w:t>
      </w:r>
      <w:r w:rsidRPr="007A1F3A">
        <w:rPr>
          <w:rFonts w:asciiTheme="minorHAnsi" w:hAnsiTheme="minorHAnsi" w:cstheme="minorHAnsi"/>
          <w:color w:val="000000" w:themeColor="text1"/>
        </w:rPr>
        <w:t>ted Oxford to Cambridge grow</w:t>
      </w:r>
      <w:r w:rsidR="00EB007C" w:rsidRPr="007A1F3A">
        <w:rPr>
          <w:rFonts w:asciiTheme="minorHAnsi" w:hAnsiTheme="minorHAnsi" w:cstheme="minorHAnsi"/>
          <w:color w:val="000000" w:themeColor="text1"/>
        </w:rPr>
        <w:t>t</w:t>
      </w:r>
      <w:r w:rsidRPr="007A1F3A">
        <w:rPr>
          <w:rFonts w:asciiTheme="minorHAnsi" w:hAnsiTheme="minorHAnsi" w:cstheme="minorHAnsi"/>
          <w:color w:val="000000" w:themeColor="text1"/>
        </w:rPr>
        <w:t xml:space="preserve">h arc and what amounts to a very tall high-security prison. </w:t>
      </w:r>
    </w:p>
    <w:p w14:paraId="2CCC2588" w14:textId="77777777" w:rsidR="002368EB" w:rsidRPr="007A1F3A" w:rsidRDefault="002368EB">
      <w:pPr>
        <w:rPr>
          <w:rFonts w:asciiTheme="minorHAnsi" w:hAnsiTheme="minorHAnsi" w:cstheme="minorHAnsi"/>
          <w:color w:val="000000" w:themeColor="text1"/>
        </w:rPr>
      </w:pPr>
    </w:p>
    <w:p w14:paraId="59FA8691" w14:textId="53079C06" w:rsidR="002368EB" w:rsidRPr="007A1F3A" w:rsidRDefault="005F687B">
      <w:pPr>
        <w:rPr>
          <w:rFonts w:asciiTheme="minorHAnsi" w:hAnsiTheme="minorHAnsi" w:cstheme="minorHAnsi"/>
          <w:color w:val="000000" w:themeColor="text1"/>
        </w:rPr>
      </w:pPr>
      <w:r w:rsidRPr="007A1F3A">
        <w:rPr>
          <w:rFonts w:asciiTheme="minorHAnsi" w:hAnsiTheme="minorHAnsi" w:cstheme="minorHAnsi"/>
          <w:color w:val="000000" w:themeColor="text1"/>
        </w:rPr>
        <w:t>It is not possible adequately to summarise the submissi</w:t>
      </w:r>
      <w:r w:rsidR="00D52091" w:rsidRPr="007A1F3A">
        <w:rPr>
          <w:rFonts w:asciiTheme="minorHAnsi" w:hAnsiTheme="minorHAnsi" w:cstheme="minorHAnsi"/>
          <w:color w:val="000000" w:themeColor="text1"/>
        </w:rPr>
        <w:t>o</w:t>
      </w:r>
      <w:r w:rsidRPr="007A1F3A">
        <w:rPr>
          <w:rFonts w:asciiTheme="minorHAnsi" w:hAnsiTheme="minorHAnsi" w:cstheme="minorHAnsi"/>
          <w:color w:val="000000" w:themeColor="text1"/>
        </w:rPr>
        <w:t>ns</w:t>
      </w:r>
      <w:r w:rsidR="00EB007C" w:rsidRPr="007A1F3A">
        <w:rPr>
          <w:rFonts w:asciiTheme="minorHAnsi" w:hAnsiTheme="minorHAnsi" w:cstheme="minorHAnsi"/>
          <w:color w:val="000000" w:themeColor="text1"/>
        </w:rPr>
        <w:t>, all of which made powerful points.</w:t>
      </w:r>
      <w:r w:rsidR="00D52091" w:rsidRPr="007A1F3A">
        <w:rPr>
          <w:rFonts w:asciiTheme="minorHAnsi" w:hAnsiTheme="minorHAnsi" w:cstheme="minorHAnsi"/>
          <w:color w:val="000000" w:themeColor="text1"/>
        </w:rPr>
        <w:t xml:space="preserve"> </w:t>
      </w:r>
      <w:r w:rsidR="00EB007C" w:rsidRPr="007A1F3A">
        <w:rPr>
          <w:rFonts w:asciiTheme="minorHAnsi" w:hAnsiTheme="minorHAnsi" w:cstheme="minorHAnsi"/>
          <w:color w:val="000000" w:themeColor="text1"/>
        </w:rPr>
        <w:t xml:space="preserve">Among notable submissions are </w:t>
      </w:r>
      <w:r w:rsidR="00D52091" w:rsidRPr="007A1F3A">
        <w:rPr>
          <w:rFonts w:asciiTheme="minorHAnsi" w:hAnsiTheme="minorHAnsi" w:cstheme="minorHAnsi"/>
          <w:color w:val="000000" w:themeColor="text1"/>
        </w:rPr>
        <w:t xml:space="preserve">those from </w:t>
      </w:r>
      <w:r w:rsidRPr="007A1F3A">
        <w:rPr>
          <w:rFonts w:asciiTheme="minorHAnsi" w:hAnsiTheme="minorHAnsi" w:cstheme="minorHAnsi"/>
          <w:color w:val="000000" w:themeColor="text1"/>
        </w:rPr>
        <w:t>Amnesty Internati</w:t>
      </w:r>
      <w:r w:rsidR="00D52091" w:rsidRPr="007A1F3A">
        <w:rPr>
          <w:rFonts w:asciiTheme="minorHAnsi" w:hAnsiTheme="minorHAnsi" w:cstheme="minorHAnsi"/>
          <w:color w:val="000000" w:themeColor="text1"/>
        </w:rPr>
        <w:t>on</w:t>
      </w:r>
      <w:r w:rsidRPr="007A1F3A">
        <w:rPr>
          <w:rFonts w:asciiTheme="minorHAnsi" w:hAnsiTheme="minorHAnsi" w:cstheme="minorHAnsi"/>
          <w:color w:val="000000" w:themeColor="text1"/>
        </w:rPr>
        <w:t>al UK</w:t>
      </w:r>
      <w:r w:rsidR="00D52091" w:rsidRPr="007A1F3A">
        <w:rPr>
          <w:rFonts w:asciiTheme="minorHAnsi" w:hAnsiTheme="minorHAnsi" w:cstheme="minorHAnsi"/>
          <w:color w:val="000000" w:themeColor="text1"/>
        </w:rPr>
        <w:t xml:space="preserve"> </w:t>
      </w:r>
      <w:r w:rsidRPr="007A1F3A">
        <w:rPr>
          <w:rFonts w:asciiTheme="minorHAnsi" w:hAnsiTheme="minorHAnsi" w:cstheme="minorHAnsi"/>
          <w:color w:val="000000" w:themeColor="text1"/>
        </w:rPr>
        <w:t>and Re</w:t>
      </w:r>
      <w:r w:rsidR="00D52091" w:rsidRPr="007A1F3A">
        <w:rPr>
          <w:rFonts w:asciiTheme="minorHAnsi" w:hAnsiTheme="minorHAnsi" w:cstheme="minorHAnsi"/>
          <w:color w:val="000000" w:themeColor="text1"/>
        </w:rPr>
        <w:t>n</w:t>
      </w:r>
      <w:r w:rsidRPr="007A1F3A">
        <w:rPr>
          <w:rFonts w:asciiTheme="minorHAnsi" w:hAnsiTheme="minorHAnsi" w:cstheme="minorHAnsi"/>
          <w:color w:val="000000" w:themeColor="text1"/>
        </w:rPr>
        <w:t xml:space="preserve">e Cassin. </w:t>
      </w:r>
      <w:r w:rsidR="00EB007C" w:rsidRPr="007A1F3A">
        <w:rPr>
          <w:rFonts w:asciiTheme="minorHAnsi" w:hAnsiTheme="minorHAnsi" w:cstheme="minorHAnsi"/>
          <w:color w:val="000000" w:themeColor="text1"/>
        </w:rPr>
        <w:t>M</w:t>
      </w:r>
      <w:r w:rsidR="00D52091" w:rsidRPr="007A1F3A">
        <w:rPr>
          <w:rFonts w:asciiTheme="minorHAnsi" w:hAnsiTheme="minorHAnsi" w:cstheme="minorHAnsi"/>
          <w:color w:val="000000" w:themeColor="text1"/>
        </w:rPr>
        <w:t>any</w:t>
      </w:r>
      <w:r w:rsidRPr="007A1F3A">
        <w:rPr>
          <w:rFonts w:asciiTheme="minorHAnsi" w:hAnsiTheme="minorHAnsi" w:cstheme="minorHAnsi"/>
          <w:color w:val="000000" w:themeColor="text1"/>
        </w:rPr>
        <w:t xml:space="preserve"> o</w:t>
      </w:r>
      <w:r w:rsidR="00D07647" w:rsidRPr="007A1F3A">
        <w:rPr>
          <w:rFonts w:asciiTheme="minorHAnsi" w:hAnsiTheme="minorHAnsi" w:cstheme="minorHAnsi"/>
          <w:color w:val="000000" w:themeColor="text1"/>
        </w:rPr>
        <w:t xml:space="preserve">ther </w:t>
      </w:r>
      <w:r w:rsidR="00D52091" w:rsidRPr="007A1F3A">
        <w:rPr>
          <w:rFonts w:asciiTheme="minorHAnsi" w:hAnsiTheme="minorHAnsi" w:cstheme="minorHAnsi"/>
          <w:color w:val="000000" w:themeColor="text1"/>
        </w:rPr>
        <w:t xml:space="preserve">submissions make </w:t>
      </w:r>
      <w:r w:rsidR="00B955BE" w:rsidRPr="007A1F3A">
        <w:rPr>
          <w:rFonts w:asciiTheme="minorHAnsi" w:hAnsiTheme="minorHAnsi" w:cstheme="minorHAnsi"/>
          <w:color w:val="000000" w:themeColor="text1"/>
        </w:rPr>
        <w:t xml:space="preserve">particularly </w:t>
      </w:r>
      <w:r w:rsidR="00B46862" w:rsidRPr="007A1F3A">
        <w:rPr>
          <w:rFonts w:asciiTheme="minorHAnsi" w:hAnsiTheme="minorHAnsi" w:cstheme="minorHAnsi"/>
          <w:color w:val="000000" w:themeColor="text1"/>
        </w:rPr>
        <w:t>important</w:t>
      </w:r>
      <w:r w:rsidR="00D52091" w:rsidRPr="007A1F3A">
        <w:rPr>
          <w:rFonts w:asciiTheme="minorHAnsi" w:hAnsiTheme="minorHAnsi" w:cstheme="minorHAnsi"/>
          <w:color w:val="000000" w:themeColor="text1"/>
        </w:rPr>
        <w:t xml:space="preserve"> </w:t>
      </w:r>
      <w:r w:rsidR="00B46862" w:rsidRPr="007A1F3A">
        <w:rPr>
          <w:rFonts w:asciiTheme="minorHAnsi" w:hAnsiTheme="minorHAnsi" w:cstheme="minorHAnsi"/>
          <w:color w:val="000000" w:themeColor="text1"/>
        </w:rPr>
        <w:t>contributions</w:t>
      </w:r>
      <w:r w:rsidR="00D52091" w:rsidRPr="007A1F3A">
        <w:rPr>
          <w:rFonts w:asciiTheme="minorHAnsi" w:hAnsiTheme="minorHAnsi" w:cstheme="minorHAnsi"/>
          <w:color w:val="000000" w:themeColor="text1"/>
        </w:rPr>
        <w:t xml:space="preserve">, </w:t>
      </w:r>
      <w:r w:rsidR="00EB007C" w:rsidRPr="007A1F3A">
        <w:rPr>
          <w:rFonts w:asciiTheme="minorHAnsi" w:hAnsiTheme="minorHAnsi" w:cstheme="minorHAnsi"/>
          <w:color w:val="000000" w:themeColor="text1"/>
        </w:rPr>
        <w:t>for example</w:t>
      </w:r>
      <w:r w:rsidR="00D52091" w:rsidRPr="007A1F3A">
        <w:rPr>
          <w:rFonts w:asciiTheme="minorHAnsi" w:hAnsiTheme="minorHAnsi" w:cstheme="minorHAnsi"/>
          <w:color w:val="000000" w:themeColor="text1"/>
        </w:rPr>
        <w:t xml:space="preserve"> those</w:t>
      </w:r>
      <w:r w:rsidR="00B46862" w:rsidRPr="007A1F3A">
        <w:rPr>
          <w:rFonts w:asciiTheme="minorHAnsi" w:hAnsiTheme="minorHAnsi" w:cstheme="minorHAnsi"/>
          <w:color w:val="000000" w:themeColor="text1"/>
        </w:rPr>
        <w:t xml:space="preserve"> </w:t>
      </w:r>
      <w:r w:rsidR="00D52091" w:rsidRPr="007A1F3A">
        <w:rPr>
          <w:rFonts w:asciiTheme="minorHAnsi" w:hAnsiTheme="minorHAnsi" w:cstheme="minorHAnsi"/>
          <w:color w:val="000000" w:themeColor="text1"/>
        </w:rPr>
        <w:t>from pe</w:t>
      </w:r>
      <w:r w:rsidR="00B46862" w:rsidRPr="007A1F3A">
        <w:rPr>
          <w:rFonts w:asciiTheme="minorHAnsi" w:hAnsiTheme="minorHAnsi" w:cstheme="minorHAnsi"/>
          <w:color w:val="000000" w:themeColor="text1"/>
        </w:rPr>
        <w:t>opl</w:t>
      </w:r>
      <w:r w:rsidR="00D52091" w:rsidRPr="007A1F3A">
        <w:rPr>
          <w:rFonts w:asciiTheme="minorHAnsi" w:hAnsiTheme="minorHAnsi" w:cstheme="minorHAnsi"/>
          <w:color w:val="000000" w:themeColor="text1"/>
        </w:rPr>
        <w:t>e</w:t>
      </w:r>
      <w:r w:rsidR="00B46862" w:rsidRPr="007A1F3A">
        <w:rPr>
          <w:rFonts w:asciiTheme="minorHAnsi" w:hAnsiTheme="minorHAnsi" w:cstheme="minorHAnsi"/>
          <w:color w:val="000000" w:themeColor="text1"/>
        </w:rPr>
        <w:t xml:space="preserve"> </w:t>
      </w:r>
      <w:r w:rsidR="00D52091" w:rsidRPr="007A1F3A">
        <w:rPr>
          <w:rFonts w:asciiTheme="minorHAnsi" w:hAnsiTheme="minorHAnsi" w:cstheme="minorHAnsi"/>
          <w:color w:val="000000" w:themeColor="text1"/>
        </w:rPr>
        <w:t xml:space="preserve">who </w:t>
      </w:r>
      <w:r w:rsidR="00B46862" w:rsidRPr="007A1F3A">
        <w:rPr>
          <w:rFonts w:asciiTheme="minorHAnsi" w:hAnsiTheme="minorHAnsi" w:cstheme="minorHAnsi"/>
          <w:color w:val="000000" w:themeColor="text1"/>
        </w:rPr>
        <w:t>h</w:t>
      </w:r>
      <w:r w:rsidR="00D52091" w:rsidRPr="007A1F3A">
        <w:rPr>
          <w:rFonts w:asciiTheme="minorHAnsi" w:hAnsiTheme="minorHAnsi" w:cstheme="minorHAnsi"/>
          <w:color w:val="000000" w:themeColor="text1"/>
        </w:rPr>
        <w:t>ave</w:t>
      </w:r>
      <w:r w:rsidR="00B46862" w:rsidRPr="007A1F3A">
        <w:rPr>
          <w:rFonts w:asciiTheme="minorHAnsi" w:hAnsiTheme="minorHAnsi" w:cstheme="minorHAnsi"/>
          <w:color w:val="000000" w:themeColor="text1"/>
        </w:rPr>
        <w:t xml:space="preserve"> </w:t>
      </w:r>
      <w:r w:rsidR="00D52091" w:rsidRPr="007A1F3A">
        <w:rPr>
          <w:rFonts w:asciiTheme="minorHAnsi" w:hAnsiTheme="minorHAnsi" w:cstheme="minorHAnsi"/>
          <w:color w:val="000000" w:themeColor="text1"/>
        </w:rPr>
        <w:t>exp</w:t>
      </w:r>
      <w:r w:rsidR="00B46862" w:rsidRPr="007A1F3A">
        <w:rPr>
          <w:rFonts w:asciiTheme="minorHAnsi" w:hAnsiTheme="minorHAnsi" w:cstheme="minorHAnsi"/>
          <w:color w:val="000000" w:themeColor="text1"/>
        </w:rPr>
        <w:t xml:space="preserve">erienced </w:t>
      </w:r>
      <w:r w:rsidR="00D52091" w:rsidRPr="007A1F3A">
        <w:rPr>
          <w:rFonts w:asciiTheme="minorHAnsi" w:hAnsiTheme="minorHAnsi" w:cstheme="minorHAnsi"/>
          <w:color w:val="000000" w:themeColor="text1"/>
        </w:rPr>
        <w:t>de</w:t>
      </w:r>
      <w:r w:rsidR="00B46862" w:rsidRPr="007A1F3A">
        <w:rPr>
          <w:rFonts w:asciiTheme="minorHAnsi" w:hAnsiTheme="minorHAnsi" w:cstheme="minorHAnsi"/>
          <w:color w:val="000000" w:themeColor="text1"/>
        </w:rPr>
        <w:t>ten</w:t>
      </w:r>
      <w:r w:rsidR="00D52091" w:rsidRPr="007A1F3A">
        <w:rPr>
          <w:rFonts w:asciiTheme="minorHAnsi" w:hAnsiTheme="minorHAnsi" w:cstheme="minorHAnsi"/>
          <w:color w:val="000000" w:themeColor="text1"/>
        </w:rPr>
        <w:t>tion, notably</w:t>
      </w:r>
      <w:r w:rsidR="00B46862" w:rsidRPr="007A1F3A">
        <w:rPr>
          <w:rFonts w:asciiTheme="minorHAnsi" w:hAnsiTheme="minorHAnsi" w:cstheme="minorHAnsi"/>
          <w:color w:val="000000" w:themeColor="text1"/>
        </w:rPr>
        <w:t xml:space="preserve"> </w:t>
      </w:r>
      <w:r w:rsidR="00D52091" w:rsidRPr="007A1F3A">
        <w:rPr>
          <w:rFonts w:asciiTheme="minorHAnsi" w:hAnsiTheme="minorHAnsi" w:cstheme="minorHAnsi"/>
          <w:color w:val="000000" w:themeColor="text1"/>
        </w:rPr>
        <w:t>th</w:t>
      </w:r>
      <w:r w:rsidR="00B46862" w:rsidRPr="007A1F3A">
        <w:rPr>
          <w:rFonts w:asciiTheme="minorHAnsi" w:hAnsiTheme="minorHAnsi" w:cstheme="minorHAnsi"/>
          <w:color w:val="000000" w:themeColor="text1"/>
        </w:rPr>
        <w:t>ose</w:t>
      </w:r>
      <w:r w:rsidR="00D52091" w:rsidRPr="007A1F3A">
        <w:rPr>
          <w:rFonts w:asciiTheme="minorHAnsi" w:hAnsiTheme="minorHAnsi" w:cstheme="minorHAnsi"/>
          <w:color w:val="000000" w:themeColor="text1"/>
        </w:rPr>
        <w:t xml:space="preserve"> </w:t>
      </w:r>
      <w:r w:rsidR="00B46862" w:rsidRPr="007A1F3A">
        <w:rPr>
          <w:rFonts w:asciiTheme="minorHAnsi" w:hAnsiTheme="minorHAnsi" w:cstheme="minorHAnsi"/>
          <w:color w:val="000000" w:themeColor="text1"/>
        </w:rPr>
        <w:t xml:space="preserve">from </w:t>
      </w:r>
      <w:proofErr w:type="spellStart"/>
      <w:r w:rsidR="00B46862" w:rsidRPr="007A1F3A">
        <w:rPr>
          <w:rFonts w:asciiTheme="minorHAnsi" w:hAnsiTheme="minorHAnsi" w:cstheme="minorHAnsi"/>
          <w:color w:val="000000" w:themeColor="text1"/>
        </w:rPr>
        <w:t>Gentjan</w:t>
      </w:r>
      <w:proofErr w:type="spellEnd"/>
      <w:r w:rsidR="00B46862" w:rsidRPr="007A1F3A">
        <w:rPr>
          <w:rFonts w:asciiTheme="minorHAnsi" w:hAnsiTheme="minorHAnsi" w:cstheme="minorHAnsi"/>
          <w:color w:val="000000" w:themeColor="text1"/>
        </w:rPr>
        <w:t xml:space="preserve"> </w:t>
      </w:r>
      <w:proofErr w:type="spellStart"/>
      <w:r w:rsidR="00B46862" w:rsidRPr="007A1F3A">
        <w:rPr>
          <w:rFonts w:asciiTheme="minorHAnsi" w:hAnsiTheme="minorHAnsi" w:cstheme="minorHAnsi"/>
          <w:color w:val="000000" w:themeColor="text1"/>
        </w:rPr>
        <w:t>Lybeshari</w:t>
      </w:r>
      <w:proofErr w:type="spellEnd"/>
      <w:r w:rsidR="00B46862" w:rsidRPr="007A1F3A">
        <w:rPr>
          <w:rFonts w:asciiTheme="minorHAnsi" w:hAnsiTheme="minorHAnsi" w:cstheme="minorHAnsi"/>
          <w:color w:val="000000" w:themeColor="text1"/>
        </w:rPr>
        <w:t xml:space="preserve"> who was imprisoned in </w:t>
      </w:r>
      <w:proofErr w:type="spellStart"/>
      <w:r w:rsidR="00B46862" w:rsidRPr="007A1F3A">
        <w:rPr>
          <w:rFonts w:asciiTheme="minorHAnsi" w:hAnsiTheme="minorHAnsi" w:cstheme="minorHAnsi"/>
          <w:color w:val="000000" w:themeColor="text1"/>
        </w:rPr>
        <w:t>Campsfield</w:t>
      </w:r>
      <w:proofErr w:type="spellEnd"/>
      <w:r w:rsidR="00B46862" w:rsidRPr="007A1F3A">
        <w:rPr>
          <w:rFonts w:asciiTheme="minorHAnsi" w:hAnsiTheme="minorHAnsi" w:cstheme="minorHAnsi"/>
          <w:color w:val="000000" w:themeColor="text1"/>
        </w:rPr>
        <w:t xml:space="preserve"> this year, and from the Association of Visitors to immigration Detainees; </w:t>
      </w:r>
      <w:proofErr w:type="gramStart"/>
      <w:r w:rsidR="00B46862" w:rsidRPr="007A1F3A">
        <w:rPr>
          <w:rFonts w:asciiTheme="minorHAnsi" w:hAnsiTheme="minorHAnsi" w:cstheme="minorHAnsi"/>
          <w:color w:val="000000" w:themeColor="text1"/>
        </w:rPr>
        <w:t>also</w:t>
      </w:r>
      <w:proofErr w:type="gramEnd"/>
      <w:r w:rsidR="00B46862" w:rsidRPr="007A1F3A">
        <w:rPr>
          <w:rFonts w:asciiTheme="minorHAnsi" w:hAnsiTheme="minorHAnsi" w:cstheme="minorHAnsi"/>
          <w:color w:val="000000" w:themeColor="text1"/>
        </w:rPr>
        <w:t xml:space="preserve"> Baobab Women’s Project, Global Women Against Deportations, One Strong Voice.</w:t>
      </w:r>
    </w:p>
    <w:p w14:paraId="70249353" w14:textId="77777777" w:rsidR="00B46862" w:rsidRPr="007A1F3A" w:rsidRDefault="00B46862" w:rsidP="00B46862">
      <w:pPr>
        <w:rPr>
          <w:rFonts w:asciiTheme="minorHAnsi" w:hAnsiTheme="minorHAnsi" w:cstheme="minorHAnsi"/>
          <w:color w:val="000000" w:themeColor="text1"/>
        </w:rPr>
      </w:pPr>
    </w:p>
    <w:p w14:paraId="73942999" w14:textId="0283442D" w:rsidR="00B46862" w:rsidRPr="007A1F3A" w:rsidRDefault="00B46862" w:rsidP="00B46862">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bulk of the submissions dealt in more or less detail with the objections made in the joint </w:t>
      </w:r>
      <w:r w:rsidR="00EB007C" w:rsidRPr="007A1F3A">
        <w:rPr>
          <w:rFonts w:asciiTheme="minorHAnsi" w:hAnsiTheme="minorHAnsi" w:cstheme="minorHAnsi"/>
          <w:color w:val="000000" w:themeColor="text1"/>
        </w:rPr>
        <w:t xml:space="preserve">Coalition to Close </w:t>
      </w:r>
      <w:proofErr w:type="spellStart"/>
      <w:r w:rsidR="00EB007C" w:rsidRPr="007A1F3A">
        <w:rPr>
          <w:rFonts w:asciiTheme="minorHAnsi" w:hAnsiTheme="minorHAnsi" w:cstheme="minorHAnsi"/>
          <w:color w:val="000000" w:themeColor="text1"/>
        </w:rPr>
        <w:t>Campsfield</w:t>
      </w:r>
      <w:proofErr w:type="spellEnd"/>
      <w:r w:rsidR="00EB007C" w:rsidRPr="007A1F3A">
        <w:rPr>
          <w:rFonts w:asciiTheme="minorHAnsi" w:hAnsiTheme="minorHAnsi" w:cstheme="minorHAnsi"/>
          <w:color w:val="000000" w:themeColor="text1"/>
        </w:rPr>
        <w:t xml:space="preserve">/Right </w:t>
      </w:r>
      <w:proofErr w:type="gramStart"/>
      <w:r w:rsidR="00EB007C" w:rsidRPr="007A1F3A">
        <w:rPr>
          <w:rFonts w:asciiTheme="minorHAnsi" w:hAnsiTheme="minorHAnsi" w:cstheme="minorHAnsi"/>
          <w:color w:val="000000" w:themeColor="text1"/>
        </w:rPr>
        <w:t>To</w:t>
      </w:r>
      <w:proofErr w:type="gramEnd"/>
      <w:r w:rsidR="00EB007C" w:rsidRPr="007A1F3A">
        <w:rPr>
          <w:rFonts w:asciiTheme="minorHAnsi" w:hAnsiTheme="minorHAnsi" w:cstheme="minorHAnsi"/>
          <w:color w:val="000000" w:themeColor="text1"/>
        </w:rPr>
        <w:t xml:space="preserve"> Remain </w:t>
      </w:r>
      <w:r w:rsidRPr="007A1F3A">
        <w:rPr>
          <w:rFonts w:asciiTheme="minorHAnsi" w:hAnsiTheme="minorHAnsi" w:cstheme="minorHAnsi"/>
          <w:color w:val="000000" w:themeColor="text1"/>
        </w:rPr>
        <w:t>submission under the following headings:</w:t>
      </w:r>
    </w:p>
    <w:p w14:paraId="160CD99B"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Green Belt, grey belt and cumulative pressure in the Langford Lane area</w:t>
      </w:r>
    </w:p>
    <w:p w14:paraId="0604CEED"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The need and national importance for the expansion have not been evidenced</w:t>
      </w:r>
    </w:p>
    <w:p w14:paraId="018315BF"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 xml:space="preserve">The proposal conflicts with the adopted development plan. </w:t>
      </w:r>
    </w:p>
    <w:p w14:paraId="1CE5E3FB"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Cumulative infrastructure, transport, services and environmental impacts have not been properly assessed</w:t>
      </w:r>
    </w:p>
    <w:p w14:paraId="3A67D260"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Key information has been withheld</w:t>
      </w:r>
    </w:p>
    <w:p w14:paraId="3BFE8913"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The application is silent on the harm this facility causes.</w:t>
      </w:r>
    </w:p>
    <w:p w14:paraId="2EDD781E" w14:textId="77777777" w:rsidR="00B46862" w:rsidRPr="007A1F3A" w:rsidRDefault="00B46862" w:rsidP="00B46862">
      <w:pPr>
        <w:pStyle w:val="ListParagraph"/>
        <w:numPr>
          <w:ilvl w:val="0"/>
          <w:numId w:val="1"/>
        </w:numPr>
        <w:rPr>
          <w:rFonts w:asciiTheme="minorHAnsi" w:hAnsiTheme="minorHAnsi" w:cstheme="minorHAnsi"/>
          <w:color w:val="000000" w:themeColor="text1"/>
          <w:szCs w:val="24"/>
        </w:rPr>
      </w:pPr>
      <w:r w:rsidRPr="007A1F3A">
        <w:rPr>
          <w:rFonts w:asciiTheme="minorHAnsi" w:hAnsiTheme="minorHAnsi" w:cstheme="minorHAnsi"/>
          <w:color w:val="000000" w:themeColor="text1"/>
          <w:szCs w:val="24"/>
        </w:rPr>
        <w:t>The application should be refused or be determined by a public inquiry.</w:t>
      </w:r>
    </w:p>
    <w:p w14:paraId="5581E752" w14:textId="77777777" w:rsidR="00B46862" w:rsidRPr="007A1F3A" w:rsidRDefault="00B46862">
      <w:pPr>
        <w:rPr>
          <w:rFonts w:asciiTheme="minorHAnsi" w:hAnsiTheme="minorHAnsi" w:cstheme="minorHAnsi"/>
          <w:color w:val="000000" w:themeColor="text1"/>
        </w:rPr>
      </w:pPr>
    </w:p>
    <w:p w14:paraId="35C558E2" w14:textId="29834ACE" w:rsidR="003D4369" w:rsidRPr="007A1F3A" w:rsidRDefault="00B46862" w:rsidP="00B46862">
      <w:pPr>
        <w:rPr>
          <w:rFonts w:asciiTheme="minorHAnsi" w:hAnsiTheme="minorHAnsi" w:cstheme="minorHAnsi"/>
          <w:b/>
          <w:bCs/>
          <w:i/>
          <w:iCs/>
          <w:color w:val="000000" w:themeColor="text1"/>
        </w:rPr>
      </w:pPr>
      <w:r w:rsidRPr="007A1F3A">
        <w:rPr>
          <w:rFonts w:asciiTheme="minorHAnsi" w:hAnsiTheme="minorHAnsi" w:cstheme="minorHAnsi"/>
          <w:b/>
          <w:bCs/>
          <w:i/>
          <w:iCs/>
          <w:color w:val="000000" w:themeColor="text1"/>
        </w:rPr>
        <w:t>Other concerns contained in the submissions include</w:t>
      </w:r>
      <w:r w:rsidR="009954E6" w:rsidRPr="007A1F3A">
        <w:rPr>
          <w:rFonts w:asciiTheme="minorHAnsi" w:hAnsiTheme="minorHAnsi" w:cstheme="minorHAnsi"/>
          <w:b/>
          <w:bCs/>
          <w:i/>
          <w:iCs/>
          <w:color w:val="000000" w:themeColor="text1"/>
        </w:rPr>
        <w:t xml:space="preserve"> (in no particular order)</w:t>
      </w:r>
      <w:r w:rsidRPr="007A1F3A">
        <w:rPr>
          <w:rFonts w:asciiTheme="minorHAnsi" w:hAnsiTheme="minorHAnsi" w:cstheme="minorHAnsi"/>
          <w:b/>
          <w:bCs/>
          <w:i/>
          <w:iCs/>
          <w:color w:val="000000" w:themeColor="text1"/>
        </w:rPr>
        <w:t xml:space="preserve">: </w:t>
      </w:r>
    </w:p>
    <w:p w14:paraId="5CD53614" w14:textId="77777777" w:rsidR="00CE4945" w:rsidRPr="007A1F3A" w:rsidRDefault="00CE4945" w:rsidP="00B46862">
      <w:pPr>
        <w:rPr>
          <w:rFonts w:asciiTheme="minorHAnsi" w:hAnsiTheme="minorHAnsi" w:cstheme="minorHAnsi"/>
          <w:i/>
          <w:iCs/>
          <w:color w:val="000000" w:themeColor="text1"/>
        </w:rPr>
      </w:pPr>
    </w:p>
    <w:p w14:paraId="64BAA586" w14:textId="26288997" w:rsidR="00CE4945" w:rsidRPr="007A1F3A" w:rsidRDefault="00EA0A67" w:rsidP="00B46862">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Since Phase 1 was completed and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reopened traffic congestion, environmental pressures, and local road behaviour have changed significantly.</w:t>
      </w:r>
    </w:p>
    <w:p w14:paraId="3B195B1E" w14:textId="77777777" w:rsidR="00EA0A67" w:rsidRPr="007A1F3A" w:rsidRDefault="00EA0A67" w:rsidP="00B46862">
      <w:pPr>
        <w:rPr>
          <w:rFonts w:asciiTheme="minorHAnsi" w:hAnsiTheme="minorHAnsi" w:cstheme="minorHAnsi"/>
          <w:color w:val="000000" w:themeColor="text1"/>
        </w:rPr>
      </w:pPr>
    </w:p>
    <w:p w14:paraId="01FA6E90" w14:textId="77777777"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It is procedurally unsound to claim that adding 267 parking spaces will have “little impact” when the data used to justify this statement is years out of date. </w:t>
      </w:r>
    </w:p>
    <w:p w14:paraId="7862E929" w14:textId="77777777" w:rsidR="007A1F3A" w:rsidRDefault="007A1F3A" w:rsidP="00B46862">
      <w:pPr>
        <w:rPr>
          <w:rFonts w:asciiTheme="minorHAnsi" w:hAnsiTheme="minorHAnsi" w:cstheme="minorHAnsi"/>
          <w:color w:val="000000" w:themeColor="text1"/>
        </w:rPr>
      </w:pPr>
    </w:p>
    <w:p w14:paraId="05394AE2" w14:textId="6A6323D7" w:rsidR="00EA0A67" w:rsidRPr="007A1F3A" w:rsidRDefault="00EA0A67" w:rsidP="00B46862">
      <w:pPr>
        <w:rPr>
          <w:rFonts w:asciiTheme="minorHAnsi" w:hAnsiTheme="minorHAnsi" w:cstheme="minorHAnsi"/>
          <w:color w:val="000000" w:themeColor="text1"/>
        </w:rPr>
      </w:pPr>
      <w:r w:rsidRPr="007A1F3A">
        <w:rPr>
          <w:rFonts w:asciiTheme="minorHAnsi" w:hAnsiTheme="minorHAnsi" w:cstheme="minorHAnsi"/>
          <w:color w:val="000000" w:themeColor="text1"/>
        </w:rPr>
        <w:t>Severe Loss of Privacy and Residential Amenity: The proposed two</w:t>
      </w:r>
      <w:r w:rsidRPr="007A1F3A">
        <w:rPr>
          <w:rFonts w:asciiTheme="minorHAnsi" w:hAnsiTheme="minorHAnsi" w:cstheme="minorHAnsi"/>
          <w:color w:val="000000" w:themeColor="text1"/>
        </w:rPr>
        <w:noBreakHyphen/>
        <w:t>storey gatehouse will sit directly opposite my home.</w:t>
      </w:r>
    </w:p>
    <w:p w14:paraId="58C324FE" w14:textId="77777777" w:rsidR="00EA0A67" w:rsidRPr="007A1F3A" w:rsidRDefault="00EA0A67" w:rsidP="00B46862">
      <w:pPr>
        <w:rPr>
          <w:rFonts w:asciiTheme="minorHAnsi" w:hAnsiTheme="minorHAnsi" w:cstheme="minorHAnsi"/>
          <w:color w:val="000000" w:themeColor="text1"/>
        </w:rPr>
      </w:pPr>
    </w:p>
    <w:p w14:paraId="6DA0AE17" w14:textId="4843941A" w:rsidR="00EA0A67" w:rsidRPr="007A1F3A" w:rsidRDefault="00EA0A67" w:rsidP="00B46862">
      <w:pPr>
        <w:rPr>
          <w:rFonts w:asciiTheme="minorHAnsi" w:hAnsiTheme="minorHAnsi" w:cstheme="minorHAnsi"/>
          <w:color w:val="000000" w:themeColor="text1"/>
        </w:rPr>
      </w:pPr>
      <w:r w:rsidRPr="007A1F3A">
        <w:rPr>
          <w:rFonts w:asciiTheme="minorHAnsi" w:hAnsiTheme="minorHAnsi" w:cstheme="minorHAnsi"/>
          <w:color w:val="000000" w:themeColor="text1"/>
        </w:rPr>
        <w:lastRenderedPageBreak/>
        <w:t>Sleep disturbance and night</w:t>
      </w:r>
      <w:r w:rsidRPr="007A1F3A">
        <w:rPr>
          <w:rFonts w:asciiTheme="minorHAnsi" w:hAnsiTheme="minorHAnsi" w:cstheme="minorHAnsi"/>
          <w:color w:val="000000" w:themeColor="text1"/>
        </w:rPr>
        <w:noBreakHyphen/>
        <w:t>time operational noise — entirely incompatible with a residential setting. My experience during Phase 1 demonstrates exactly what this means in practice. The noise was relentless.</w:t>
      </w:r>
    </w:p>
    <w:p w14:paraId="2E6FDE29" w14:textId="77777777" w:rsidR="00EA0A67" w:rsidRPr="007A1F3A" w:rsidRDefault="00EA0A67" w:rsidP="00B46862">
      <w:pPr>
        <w:rPr>
          <w:rFonts w:asciiTheme="minorHAnsi" w:hAnsiTheme="minorHAnsi" w:cstheme="minorHAnsi"/>
          <w:color w:val="000000" w:themeColor="text1"/>
        </w:rPr>
      </w:pPr>
    </w:p>
    <w:p w14:paraId="6E2318A2" w14:textId="35E57276"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Completion of Phase 1 has already had a significant negative impact on my mental health. The prospect of a further, more intrusive expansion — without transparency, without current evidence, and without meaningful mitigation — is overwhelming. </w:t>
      </w:r>
    </w:p>
    <w:p w14:paraId="2A92D9DE" w14:textId="77777777" w:rsidR="007A1F3A" w:rsidRDefault="007A1F3A" w:rsidP="00F86361">
      <w:pPr>
        <w:rPr>
          <w:rFonts w:asciiTheme="minorHAnsi" w:hAnsiTheme="minorHAnsi" w:cstheme="minorHAnsi"/>
          <w:color w:val="000000" w:themeColor="text1"/>
        </w:rPr>
      </w:pPr>
    </w:p>
    <w:p w14:paraId="368AFF3C" w14:textId="0597C5FB"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site is at the Western End of the government growth arc (Oxford to Cambridge) of innovative technology business, already has several hundred new houses plans and in addition to the existing Tech parks there is another planning application for Oxford TP2 which will mean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is an out of place building.</w:t>
      </w:r>
    </w:p>
    <w:p w14:paraId="1EC2F544" w14:textId="77777777" w:rsidR="00EA0A67" w:rsidRPr="007A1F3A" w:rsidRDefault="00EA0A67" w:rsidP="00F86361">
      <w:pPr>
        <w:rPr>
          <w:rFonts w:asciiTheme="minorHAnsi" w:hAnsiTheme="minorHAnsi" w:cstheme="minorHAnsi"/>
          <w:color w:val="000000" w:themeColor="text1"/>
        </w:rPr>
      </w:pPr>
    </w:p>
    <w:p w14:paraId="3C7BAAA4" w14:textId="6CBAA908" w:rsidR="00EA0A67" w:rsidRPr="007A1F3A" w:rsidRDefault="00EA0A67" w:rsidP="00EA0A67">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urgent need is for people to work from that sentencing day to arrange the deportation. Not subject these </w:t>
      </w:r>
      <w:proofErr w:type="spellStart"/>
      <w:proofErr w:type="gramStart"/>
      <w:r w:rsidRPr="007A1F3A">
        <w:rPr>
          <w:rFonts w:asciiTheme="minorHAnsi" w:hAnsiTheme="minorHAnsi" w:cstheme="minorHAnsi"/>
          <w:color w:val="000000" w:themeColor="text1"/>
        </w:rPr>
        <w:t>ex prisoners</w:t>
      </w:r>
      <w:proofErr w:type="spellEnd"/>
      <w:proofErr w:type="gramEnd"/>
      <w:r w:rsidRPr="007A1F3A">
        <w:rPr>
          <w:rFonts w:asciiTheme="minorHAnsi" w:hAnsiTheme="minorHAnsi" w:cstheme="minorHAnsi"/>
          <w:color w:val="000000" w:themeColor="text1"/>
        </w:rPr>
        <w:t xml:space="preserve"> </w:t>
      </w:r>
      <w:r w:rsidR="00A7670B">
        <w:rPr>
          <w:rFonts w:asciiTheme="minorHAnsi" w:hAnsiTheme="minorHAnsi" w:cstheme="minorHAnsi"/>
          <w:color w:val="000000" w:themeColor="text1"/>
        </w:rPr>
        <w:t xml:space="preserve">[only one category of detainees held] </w:t>
      </w:r>
      <w:r w:rsidRPr="007A1F3A">
        <w:rPr>
          <w:rFonts w:asciiTheme="minorHAnsi" w:hAnsiTheme="minorHAnsi" w:cstheme="minorHAnsi"/>
          <w:color w:val="000000" w:themeColor="text1"/>
        </w:rPr>
        <w:t>to long periods in IRCs.</w:t>
      </w:r>
    </w:p>
    <w:p w14:paraId="0CB1222C" w14:textId="77777777" w:rsidR="00EA0A67" w:rsidRPr="007A1F3A" w:rsidRDefault="00EA0A67" w:rsidP="00EA0A67">
      <w:pPr>
        <w:rPr>
          <w:rFonts w:asciiTheme="minorHAnsi" w:hAnsiTheme="minorHAnsi" w:cstheme="minorHAnsi"/>
          <w:color w:val="000000" w:themeColor="text1"/>
        </w:rPr>
      </w:pPr>
    </w:p>
    <w:p w14:paraId="480C9977" w14:textId="58FCB71D"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Extraordinary reversal of previous (2016-19) Government policy, disregards the extensive body of evidence demonstrating the ineffectiveness, wastefulness and human cost of the UK's immigration detention system.</w:t>
      </w:r>
    </w:p>
    <w:p w14:paraId="113D7AF0" w14:textId="77777777" w:rsidR="007A1F3A" w:rsidRDefault="007A1F3A" w:rsidP="00EA0A67">
      <w:pPr>
        <w:rPr>
          <w:rFonts w:asciiTheme="minorHAnsi" w:hAnsiTheme="minorHAnsi" w:cstheme="minorHAnsi"/>
          <w:color w:val="000000" w:themeColor="text1"/>
        </w:rPr>
      </w:pPr>
    </w:p>
    <w:p w14:paraId="3B2CB07E" w14:textId="5EBCEF84" w:rsidR="00EA0A67" w:rsidRPr="007A1F3A" w:rsidRDefault="00EA0A67" w:rsidP="00EA0A67">
      <w:pPr>
        <w:rPr>
          <w:rFonts w:asciiTheme="minorHAnsi" w:hAnsiTheme="minorHAnsi" w:cstheme="minorHAnsi"/>
          <w:color w:val="000000" w:themeColor="text1"/>
        </w:rPr>
      </w:pPr>
      <w:r w:rsidRPr="007A1F3A">
        <w:rPr>
          <w:rFonts w:asciiTheme="minorHAnsi" w:hAnsiTheme="minorHAnsi" w:cstheme="minorHAnsi"/>
          <w:color w:val="000000" w:themeColor="text1"/>
        </w:rPr>
        <w:t>Why are time-served domestic convicts less dangerous to the public good than time-served foreign national convicts? It makes no sense. If the Home Office believes a certain individual to still be a grave danger to the public, the state has an existing (criminal) custodial system.</w:t>
      </w:r>
    </w:p>
    <w:p w14:paraId="194BB4B8" w14:textId="77777777" w:rsidR="00EA0A67" w:rsidRPr="007A1F3A" w:rsidRDefault="00EA0A67" w:rsidP="00EA0A67">
      <w:pPr>
        <w:rPr>
          <w:rFonts w:asciiTheme="minorHAnsi" w:hAnsiTheme="minorHAnsi" w:cstheme="minorHAnsi"/>
          <w:color w:val="000000" w:themeColor="text1"/>
        </w:rPr>
      </w:pPr>
    </w:p>
    <w:p w14:paraId="5C057210" w14:textId="6517CDF7"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“I cannot see how this Local Plan Policy, calling for “higher value employment uses such as high technology industries in the research and development sector”, could possibly be interpreted to include employment at an Immigration Removal facility.” - former local MP Nicola Blackwood, 2014</w:t>
      </w:r>
    </w:p>
    <w:p w14:paraId="2B520A4C" w14:textId="77777777" w:rsidR="007A1F3A" w:rsidRDefault="007A1F3A" w:rsidP="00F86361">
      <w:pPr>
        <w:rPr>
          <w:rFonts w:asciiTheme="minorHAnsi" w:hAnsiTheme="minorHAnsi" w:cstheme="minorHAnsi"/>
          <w:color w:val="000000" w:themeColor="text1"/>
        </w:rPr>
      </w:pPr>
    </w:p>
    <w:p w14:paraId="2A18FEE1" w14:textId="7EA216CF" w:rsidR="00BF315A"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Mitie’s performance there was described in a 2025 Prison Inspectorate report as ‘Drugs, despair and decrepit conditions’ providing ‘the worst conditions they had seen in immigration detention’.</w:t>
      </w:r>
    </w:p>
    <w:p w14:paraId="74F97721" w14:textId="77777777" w:rsidR="00EC4CD7" w:rsidRDefault="00EC4CD7" w:rsidP="00F86361">
      <w:pPr>
        <w:rPr>
          <w:rFonts w:asciiTheme="minorHAnsi" w:hAnsiTheme="minorHAnsi" w:cstheme="minorHAnsi"/>
          <w:color w:val="000000" w:themeColor="text1"/>
        </w:rPr>
      </w:pPr>
    </w:p>
    <w:p w14:paraId="42AF9FEC" w14:textId="069749DE" w:rsidR="00EA0A67" w:rsidRDefault="00EA0A67" w:rsidP="00F86361">
      <w:pPr>
        <w:rPr>
          <w:rFonts w:asciiTheme="minorHAnsi" w:hAnsiTheme="minorHAnsi" w:cstheme="minorHAnsi"/>
          <w:color w:val="000000" w:themeColor="text1"/>
        </w:rPr>
      </w:pP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is run for profit by Mitie. This does not benefit our citizens, only shareholders.</w:t>
      </w:r>
    </w:p>
    <w:p w14:paraId="0FCA7F0D" w14:textId="77777777" w:rsidR="00431D90" w:rsidRDefault="00431D90" w:rsidP="00F86361">
      <w:pPr>
        <w:rPr>
          <w:rFonts w:asciiTheme="minorHAnsi" w:hAnsiTheme="minorHAnsi" w:cstheme="minorHAnsi"/>
          <w:color w:val="000000" w:themeColor="text1"/>
        </w:rPr>
      </w:pPr>
    </w:p>
    <w:p w14:paraId="45803C08" w14:textId="1BC7B22D" w:rsidR="00431D90" w:rsidRPr="007A1F3A" w:rsidRDefault="00431D90" w:rsidP="00F86361">
      <w:pPr>
        <w:rPr>
          <w:rFonts w:asciiTheme="minorHAnsi" w:hAnsiTheme="minorHAnsi" w:cstheme="minorHAnsi"/>
          <w:color w:val="000000" w:themeColor="text1"/>
        </w:rPr>
      </w:pPr>
      <w:r w:rsidRPr="00431D90">
        <w:rPr>
          <w:rFonts w:asciiTheme="minorHAnsi" w:hAnsiTheme="minorHAnsi" w:cstheme="minorHAnsi"/>
          <w:color w:val="000000" w:themeColor="text1"/>
        </w:rPr>
        <w:t xml:space="preserve">Mitie, which runs </w:t>
      </w:r>
      <w:proofErr w:type="spellStart"/>
      <w:r w:rsidRPr="00431D90">
        <w:rPr>
          <w:rFonts w:asciiTheme="minorHAnsi" w:hAnsiTheme="minorHAnsi" w:cstheme="minorHAnsi"/>
          <w:color w:val="000000" w:themeColor="text1"/>
        </w:rPr>
        <w:t>Campsfield</w:t>
      </w:r>
      <w:proofErr w:type="spellEnd"/>
      <w:r w:rsidRPr="00431D90">
        <w:rPr>
          <w:rFonts w:asciiTheme="minorHAnsi" w:hAnsiTheme="minorHAnsi" w:cstheme="minorHAnsi"/>
          <w:color w:val="000000" w:themeColor="text1"/>
        </w:rPr>
        <w:t>, has been forced to launch an investigation into allegations of racism, antisemitism, Islamophobia and hate speech among staff working in immigration removal centres.</w:t>
      </w:r>
      <w:r>
        <w:rPr>
          <w:rFonts w:asciiTheme="minorHAnsi" w:hAnsiTheme="minorHAnsi" w:cstheme="minorHAnsi"/>
          <w:color w:val="000000" w:themeColor="text1"/>
        </w:rPr>
        <w:t xml:space="preserve"> [Guardian 11/6/26]</w:t>
      </w:r>
    </w:p>
    <w:p w14:paraId="13E6318F" w14:textId="77777777" w:rsidR="007A1F3A" w:rsidRDefault="007A1F3A" w:rsidP="00F86361">
      <w:pPr>
        <w:rPr>
          <w:rFonts w:asciiTheme="minorHAnsi" w:hAnsiTheme="minorHAnsi" w:cstheme="minorHAnsi"/>
          <w:color w:val="000000" w:themeColor="text1"/>
        </w:rPr>
      </w:pPr>
    </w:p>
    <w:p w14:paraId="5F843D41" w14:textId="0561CC45"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The new University Technology Park extends right up to the fences of the detention centre. It seems inappropriate to have these adjacent uses, particularly given the height of the fences of the centre</w:t>
      </w:r>
    </w:p>
    <w:p w14:paraId="1E68EDD2" w14:textId="77777777" w:rsidR="007A1F3A" w:rsidRDefault="007A1F3A" w:rsidP="00F86361">
      <w:pPr>
        <w:rPr>
          <w:rFonts w:asciiTheme="minorHAnsi" w:hAnsiTheme="minorHAnsi" w:cstheme="minorHAnsi"/>
          <w:color w:val="000000" w:themeColor="text1"/>
        </w:rPr>
      </w:pPr>
    </w:p>
    <w:p w14:paraId="3044EEA7" w14:textId="049D378E" w:rsidR="00EA0A67" w:rsidRPr="007A1F3A" w:rsidRDefault="00EA0A6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It seems like a political move to appease the far right, particularly given that there is a significant lack of evidence supporting their decision. </w:t>
      </w:r>
    </w:p>
    <w:p w14:paraId="37960F77" w14:textId="77777777" w:rsidR="007A1F3A" w:rsidRDefault="007A1F3A" w:rsidP="00F91E2B">
      <w:pPr>
        <w:rPr>
          <w:rFonts w:asciiTheme="minorHAnsi" w:hAnsiTheme="minorHAnsi" w:cstheme="minorHAnsi"/>
          <w:color w:val="000000" w:themeColor="text1"/>
        </w:rPr>
      </w:pPr>
    </w:p>
    <w:p w14:paraId="79E95965" w14:textId="3A7863B6" w:rsidR="00B46862" w:rsidRPr="007A1F3A" w:rsidRDefault="00B46862"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Ukraine </w:t>
      </w:r>
      <w:proofErr w:type="gramStart"/>
      <w:r w:rsidR="00EA0A67" w:rsidRPr="007A1F3A">
        <w:rPr>
          <w:rFonts w:asciiTheme="minorHAnsi" w:hAnsiTheme="minorHAnsi" w:cstheme="minorHAnsi"/>
          <w:color w:val="000000" w:themeColor="text1"/>
        </w:rPr>
        <w:t>refugees</w:t>
      </w:r>
      <w:proofErr w:type="gramEnd"/>
      <w:r w:rsidR="00EA0A67" w:rsidRPr="007A1F3A">
        <w:rPr>
          <w:rFonts w:asciiTheme="minorHAnsi" w:hAnsiTheme="minorHAnsi" w:cstheme="minorHAnsi"/>
          <w:color w:val="000000" w:themeColor="text1"/>
        </w:rPr>
        <w:t xml:space="preserve"> </w:t>
      </w:r>
      <w:r w:rsidRPr="007A1F3A">
        <w:rPr>
          <w:rFonts w:asciiTheme="minorHAnsi" w:hAnsiTheme="minorHAnsi" w:cstheme="minorHAnsi"/>
          <w:color w:val="000000" w:themeColor="text1"/>
        </w:rPr>
        <w:t>example – people do not need to be detained!</w:t>
      </w:r>
    </w:p>
    <w:p w14:paraId="22E55691" w14:textId="77777777" w:rsidR="00F02707" w:rsidRPr="007A1F3A" w:rsidRDefault="00F02707" w:rsidP="00F91E2B">
      <w:pPr>
        <w:rPr>
          <w:rFonts w:asciiTheme="minorHAnsi" w:hAnsiTheme="minorHAnsi" w:cstheme="minorHAnsi"/>
          <w:color w:val="000000" w:themeColor="text1"/>
        </w:rPr>
      </w:pPr>
    </w:p>
    <w:p w14:paraId="74D01651" w14:textId="591AE905" w:rsidR="00F02707" w:rsidRPr="007A1F3A" w:rsidRDefault="00F0270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At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before it closed in 2019, individuals who were subject to torture by the Taliban were being held indefinitely, and individuals that had lived in the UK their whole life and run local businesses were also being held.</w:t>
      </w:r>
    </w:p>
    <w:p w14:paraId="639A29E6" w14:textId="77777777" w:rsidR="00BF315A" w:rsidRPr="007A1F3A" w:rsidRDefault="00BF315A" w:rsidP="00F91E2B">
      <w:pPr>
        <w:rPr>
          <w:rFonts w:asciiTheme="minorHAnsi" w:hAnsiTheme="minorHAnsi" w:cstheme="minorHAnsi"/>
          <w:color w:val="000000" w:themeColor="text1"/>
        </w:rPr>
      </w:pPr>
    </w:p>
    <w:p w14:paraId="4C606A06" w14:textId="5FA2AE97" w:rsidR="00F02707" w:rsidRPr="007A1F3A" w:rsidRDefault="00F0270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The effect of the ‘hostile environment’ created by immigration removal centres not only affects those detained, but also contributes to the sense of animosity and defensiveness in the local community.</w:t>
      </w:r>
    </w:p>
    <w:p w14:paraId="630EC1E4" w14:textId="77777777" w:rsidR="00F02707" w:rsidRPr="007A1F3A" w:rsidRDefault="00F02707" w:rsidP="00F91E2B">
      <w:pPr>
        <w:rPr>
          <w:rFonts w:asciiTheme="minorHAnsi" w:hAnsiTheme="minorHAnsi" w:cstheme="minorHAnsi"/>
          <w:color w:val="000000" w:themeColor="text1"/>
        </w:rPr>
      </w:pPr>
    </w:p>
    <w:p w14:paraId="21276050" w14:textId="1B11A61E" w:rsidR="00F02707" w:rsidRPr="007A1F3A" w:rsidRDefault="00F0270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application does not properly address this harm or the wider impact of expanding detention capacity at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w:t>
      </w:r>
    </w:p>
    <w:p w14:paraId="24AD80D2" w14:textId="77777777" w:rsidR="00F02707" w:rsidRPr="007A1F3A" w:rsidRDefault="00F02707" w:rsidP="00F91E2B">
      <w:pPr>
        <w:rPr>
          <w:rFonts w:asciiTheme="minorHAnsi" w:hAnsiTheme="minorHAnsi" w:cstheme="minorHAnsi"/>
          <w:color w:val="000000" w:themeColor="text1"/>
        </w:rPr>
      </w:pPr>
    </w:p>
    <w:p w14:paraId="553240AC" w14:textId="77777777" w:rsidR="00F02707" w:rsidRPr="007A1F3A" w:rsidRDefault="00F02707"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We are lucky to have skylarks in this area at present, but they are one of the fastest declining bird species in the UK and this development would contribute to their loss.</w:t>
      </w:r>
    </w:p>
    <w:p w14:paraId="1FE9172C" w14:textId="77777777" w:rsidR="007A1F3A" w:rsidRDefault="007A1F3A" w:rsidP="00F91E2B">
      <w:pPr>
        <w:rPr>
          <w:rFonts w:asciiTheme="minorHAnsi" w:hAnsiTheme="minorHAnsi" w:cstheme="minorHAnsi"/>
          <w:color w:val="000000" w:themeColor="text1"/>
        </w:rPr>
      </w:pPr>
    </w:p>
    <w:p w14:paraId="6C6E0E94" w14:textId="12DC139D" w:rsidR="00F02707" w:rsidRPr="007A1F3A" w:rsidRDefault="00F0270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As a resident of Kidlington who relies on walking and cycling in the green belt for my mental and physical wellbeing, including the management of several long-term health conditions, I am concerned that the expansion would harm the openness of the Green Belt and further urbanise the Langford Lane / A44 corridor.</w:t>
      </w:r>
    </w:p>
    <w:p w14:paraId="1F657ED2" w14:textId="28B128BA" w:rsidR="007A1F3A" w:rsidRDefault="007A1F3A" w:rsidP="00F91E2B">
      <w:pPr>
        <w:rPr>
          <w:rFonts w:asciiTheme="minorHAnsi" w:hAnsiTheme="minorHAnsi" w:cstheme="minorHAnsi"/>
          <w:color w:val="000000" w:themeColor="text1"/>
        </w:rPr>
      </w:pPr>
    </w:p>
    <w:p w14:paraId="655C5E50" w14:textId="1FB61E32" w:rsidR="00F02707" w:rsidRPr="007A1F3A" w:rsidRDefault="007A1F3A" w:rsidP="00F91E2B">
      <w:pPr>
        <w:rPr>
          <w:rFonts w:asciiTheme="minorHAnsi" w:hAnsiTheme="minorHAnsi" w:cstheme="minorHAnsi"/>
          <w:color w:val="000000" w:themeColor="text1"/>
        </w:rPr>
      </w:pPr>
      <w:r>
        <w:rPr>
          <w:rFonts w:asciiTheme="minorHAnsi" w:hAnsiTheme="minorHAnsi" w:cstheme="minorHAnsi"/>
          <w:color w:val="000000" w:themeColor="text1"/>
        </w:rPr>
        <w:t>O</w:t>
      </w:r>
      <w:r w:rsidR="00F02707" w:rsidRPr="007A1F3A">
        <w:rPr>
          <w:rFonts w:asciiTheme="minorHAnsi" w:hAnsiTheme="minorHAnsi" w:cstheme="minorHAnsi"/>
          <w:color w:val="000000" w:themeColor="text1"/>
        </w:rPr>
        <w:t>ne of the government's key purposes of detention is to remove people from the UK, but in 2024 only 43% of people leaving detention were returned, a fact which has been under 50% since 2015.</w:t>
      </w:r>
    </w:p>
    <w:p w14:paraId="11657C39" w14:textId="77777777" w:rsidR="00F02707" w:rsidRPr="007A1F3A" w:rsidRDefault="00F02707" w:rsidP="00F91E2B">
      <w:pPr>
        <w:rPr>
          <w:rFonts w:asciiTheme="minorHAnsi" w:hAnsiTheme="minorHAnsi" w:cstheme="minorHAnsi"/>
          <w:color w:val="000000" w:themeColor="text1"/>
        </w:rPr>
      </w:pPr>
    </w:p>
    <w:p w14:paraId="62538F19" w14:textId="239B219E" w:rsidR="00216CE9" w:rsidRPr="007A1F3A" w:rsidRDefault="00B46862"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immense harm of detention </w:t>
      </w:r>
      <w:r w:rsidR="003D4369" w:rsidRPr="007A1F3A">
        <w:rPr>
          <w:rFonts w:asciiTheme="minorHAnsi" w:hAnsiTheme="minorHAnsi" w:cstheme="minorHAnsi"/>
          <w:color w:val="000000" w:themeColor="text1"/>
        </w:rPr>
        <w:t xml:space="preserve">is </w:t>
      </w:r>
      <w:r w:rsidRPr="007A1F3A">
        <w:rPr>
          <w:rFonts w:asciiTheme="minorHAnsi" w:hAnsiTheme="minorHAnsi" w:cstheme="minorHAnsi"/>
          <w:color w:val="000000" w:themeColor="text1"/>
        </w:rPr>
        <w:t>not just to detainees but to families, local communities.</w:t>
      </w:r>
    </w:p>
    <w:p w14:paraId="2E2CC1C6" w14:textId="77777777" w:rsidR="00F02707" w:rsidRPr="007A1F3A" w:rsidRDefault="00F02707" w:rsidP="00F91E2B">
      <w:pPr>
        <w:rPr>
          <w:rFonts w:asciiTheme="minorHAnsi" w:hAnsiTheme="minorHAnsi" w:cstheme="minorHAnsi"/>
          <w:color w:val="000000" w:themeColor="text1"/>
        </w:rPr>
      </w:pPr>
    </w:p>
    <w:p w14:paraId="6C2259EA" w14:textId="562270F4"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proofErr w:type="spellStart"/>
      <w:r w:rsidRPr="007A1F3A">
        <w:rPr>
          <w:rFonts w:asciiTheme="minorHAnsi" w:hAnsiTheme="minorHAnsi" w:cstheme="minorHAnsi"/>
          <w:b/>
          <w:bCs/>
          <w:color w:val="000000" w:themeColor="text1"/>
        </w:rPr>
        <w:t>Genjan</w:t>
      </w:r>
      <w:proofErr w:type="spellEnd"/>
      <w:r w:rsidRPr="007A1F3A">
        <w:rPr>
          <w:rFonts w:asciiTheme="minorHAnsi" w:hAnsiTheme="minorHAnsi" w:cstheme="minorHAnsi"/>
          <w:b/>
          <w:bCs/>
          <w:color w:val="000000" w:themeColor="text1"/>
        </w:rPr>
        <w:t xml:space="preserve"> Lybeshari</w:t>
      </w:r>
      <w:r w:rsidR="00F86361" w:rsidRPr="007A1F3A">
        <w:rPr>
          <w:rFonts w:asciiTheme="minorHAnsi" w:hAnsiTheme="minorHAnsi" w:cstheme="minorHAnsi"/>
          <w:b/>
          <w:bCs/>
          <w:color w:val="000000" w:themeColor="text1"/>
        </w:rPr>
        <w:t>:</w:t>
      </w:r>
      <w:r w:rsidRPr="007A1F3A">
        <w:rPr>
          <w:rFonts w:asciiTheme="minorHAnsi" w:hAnsiTheme="minorHAnsi" w:cstheme="minorHAnsi"/>
          <w:color w:val="000000" w:themeColor="text1"/>
        </w:rPr>
        <w:t xml:space="preserve"> I am writing to formally register my strongest objection to the proposed expansion of the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House Immigration Removal Centre (Application Reference: CROWN/2026/0000004). I am a former detainee who was held inside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House IRC for two and a half months, from </w:t>
      </w:r>
      <w:r w:rsidRPr="007A1F3A">
        <w:rPr>
          <w:rFonts w:ascii="Arial" w:hAnsi="Arial" w:cs="Arial"/>
          <w:color w:val="000000" w:themeColor="text1"/>
        </w:rPr>
        <w:t>████████████████████████</w:t>
      </w:r>
      <w:r w:rsidR="00ED734C">
        <w:rPr>
          <w:rFonts w:ascii="Arial" w:hAnsi="Arial" w:cs="Arial"/>
          <w:color w:val="000000" w:themeColor="text1"/>
        </w:rPr>
        <w:t xml:space="preserve"> [dates redacted by Planning Inspectorate – are during spring 2026]</w:t>
      </w:r>
      <w:r w:rsidRPr="007A1F3A">
        <w:rPr>
          <w:rFonts w:asciiTheme="minorHAnsi" w:hAnsiTheme="minorHAnsi" w:cstheme="minorHAnsi"/>
          <w:color w:val="000000" w:themeColor="text1"/>
        </w:rPr>
        <w:t xml:space="preserve">. I am exposing the severe institutional failures, negligence, and human rights abuses I witnessed and experienced first-hand, which prove this centre is unfit to operate, let alone expand: </w:t>
      </w:r>
    </w:p>
    <w:p w14:paraId="4442DF74" w14:textId="7777777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1. Inhumane Treatment and Torture: During my stay, I was placed in the separation unit (block) where I was subjected to psychological and physical torture. Staff intentionally activated the water sprinkler system in my room, leaving me drenched under water for long hours. </w:t>
      </w:r>
    </w:p>
    <w:p w14:paraId="07AFD22E" w14:textId="7777777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2. Denial of Critical Medication: While being subjected to the water abuse in the block, staff withheld my life-critical medications, directly endangering my life and physical safety. </w:t>
      </w:r>
    </w:p>
    <w:p w14:paraId="5CCA14C6" w14:textId="7777777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3. Severe Medical Negligence: Healthcare inside the facility is practically non-existent. I spent months waiting just to see an optician, with management completely ignoring the residents' healthcare needs. </w:t>
      </w:r>
    </w:p>
    <w:p w14:paraId="4482B14D" w14:textId="7777777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4. Substandard Food and Retaliation: The </w:t>
      </w:r>
      <w:proofErr w:type="spellStart"/>
      <w:r w:rsidRPr="007A1F3A">
        <w:rPr>
          <w:rFonts w:asciiTheme="minorHAnsi" w:hAnsiTheme="minorHAnsi" w:cstheme="minorHAnsi"/>
          <w:color w:val="000000" w:themeColor="text1"/>
        </w:rPr>
        <w:t>center</w:t>
      </w:r>
      <w:proofErr w:type="spellEnd"/>
      <w:r w:rsidRPr="007A1F3A">
        <w:rPr>
          <w:rFonts w:asciiTheme="minorHAnsi" w:hAnsiTheme="minorHAnsi" w:cstheme="minorHAnsi"/>
          <w:color w:val="000000" w:themeColor="text1"/>
        </w:rPr>
        <w:t xml:space="preserve"> regularly served leftover food from the previous day instead of fresh meals. Furthermore, when I spoke up and told staff that the food was unacceptable, they retaliated by logging me into 'Part C' as being "rude". There is absolutely no real communication with the staff or management. </w:t>
      </w:r>
    </w:p>
    <w:p w14:paraId="69E117C4" w14:textId="7777777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5. Untrained, Hostile, and Provocative Staff: The staff lack basic training and professional knowledge. Whenever a resident made a request, the management's standard response was simply "I don't know." Furthermore, the guards were actively provocative, hostile, and showed zero regard for safety. </w:t>
      </w:r>
    </w:p>
    <w:p w14:paraId="39929840" w14:textId="77777777" w:rsidR="007A1F3A"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6. Closure of Basic Services: Almost all facilities were shut down during my two and a half months there. Essential services like the gym and the IT room were rarely open, and when they did open, it was never on time. </w:t>
      </w:r>
    </w:p>
    <w:p w14:paraId="37773153" w14:textId="2190582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7. Isolation and Communication Failures: The video link systems used for legal and social visits were broken and did not function, systematically isolating detainees from legal representation and families. </w:t>
      </w:r>
    </w:p>
    <w:p w14:paraId="4B7FC809" w14:textId="77777777" w:rsidR="00F86361"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8. Loss of Personal Property: My personal belongings were lost/stolen within the centre due to reckless management. </w:t>
      </w:r>
    </w:p>
    <w:p w14:paraId="630954B9" w14:textId="77777777" w:rsidR="00C55CC0"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 xml:space="preserve">9. Suppression and Falsification of Complaints: The internal complaints system is a sham. Formal complaints submitted by detainees were completely ignored, unread, and dismissed, while valid verbal feedback regarding conditions was weaponized against us in official logs. </w:t>
      </w:r>
    </w:p>
    <w:p w14:paraId="4C543227" w14:textId="7580A365" w:rsidR="00F02707" w:rsidRPr="007A1F3A" w:rsidRDefault="00F02707" w:rsidP="00F8636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A1F3A">
        <w:rPr>
          <w:rFonts w:asciiTheme="minorHAnsi" w:hAnsiTheme="minorHAnsi" w:cstheme="minorHAnsi"/>
          <w:color w:val="000000" w:themeColor="text1"/>
        </w:rPr>
        <w:t>An institution that operates with zero security, untrained staff, and systematically violates the basic human rights of individuals under its care must not be expanded. It must be permanently shut down.</w:t>
      </w:r>
    </w:p>
    <w:p w14:paraId="12258AEB" w14:textId="77777777" w:rsidR="00F86361" w:rsidRPr="007A1F3A" w:rsidRDefault="00F86361" w:rsidP="00F86361">
      <w:pPr>
        <w:rPr>
          <w:rFonts w:asciiTheme="minorHAnsi" w:hAnsiTheme="minorHAnsi" w:cstheme="minorHAnsi"/>
          <w:color w:val="000000" w:themeColor="text1"/>
        </w:rPr>
      </w:pPr>
    </w:p>
    <w:p w14:paraId="5BA7A2C6" w14:textId="415D7B29" w:rsidR="00216CE9" w:rsidRPr="007A1F3A" w:rsidRDefault="00000000"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Inappropriate building height </w:t>
      </w:r>
      <w:r w:rsidR="007562B7" w:rsidRPr="007A1F3A">
        <w:rPr>
          <w:rFonts w:asciiTheme="minorHAnsi" w:hAnsiTheme="minorHAnsi" w:cstheme="minorHAnsi"/>
          <w:color w:val="000000" w:themeColor="text1"/>
        </w:rPr>
        <w:t xml:space="preserve">(much higher than present buildings on site) </w:t>
      </w:r>
      <w:r w:rsidRPr="007A1F3A">
        <w:rPr>
          <w:rFonts w:asciiTheme="minorHAnsi" w:hAnsiTheme="minorHAnsi" w:cstheme="minorHAnsi"/>
          <w:color w:val="000000" w:themeColor="text1"/>
        </w:rPr>
        <w:t xml:space="preserve">and spread and fence height – in </w:t>
      </w:r>
      <w:r w:rsidR="007562B7" w:rsidRPr="007A1F3A">
        <w:rPr>
          <w:rFonts w:asciiTheme="minorHAnsi" w:hAnsiTheme="minorHAnsi" w:cstheme="minorHAnsi"/>
          <w:color w:val="000000" w:themeColor="text1"/>
        </w:rPr>
        <w:t>G</w:t>
      </w:r>
      <w:r w:rsidRPr="007A1F3A">
        <w:rPr>
          <w:rFonts w:asciiTheme="minorHAnsi" w:hAnsiTheme="minorHAnsi" w:cstheme="minorHAnsi"/>
          <w:color w:val="000000" w:themeColor="text1"/>
        </w:rPr>
        <w:t xml:space="preserve">reen </w:t>
      </w:r>
      <w:r w:rsidR="007562B7" w:rsidRPr="007A1F3A">
        <w:rPr>
          <w:rFonts w:asciiTheme="minorHAnsi" w:hAnsiTheme="minorHAnsi" w:cstheme="minorHAnsi"/>
          <w:color w:val="000000" w:themeColor="text1"/>
        </w:rPr>
        <w:t>B</w:t>
      </w:r>
      <w:r w:rsidRPr="007A1F3A">
        <w:rPr>
          <w:rFonts w:asciiTheme="minorHAnsi" w:hAnsiTheme="minorHAnsi" w:cstheme="minorHAnsi"/>
          <w:color w:val="000000" w:themeColor="text1"/>
        </w:rPr>
        <w:t>elt</w:t>
      </w:r>
      <w:r w:rsidR="007562B7" w:rsidRPr="007A1F3A">
        <w:rPr>
          <w:rFonts w:asciiTheme="minorHAnsi" w:hAnsiTheme="minorHAnsi" w:cstheme="minorHAnsi"/>
          <w:color w:val="000000" w:themeColor="text1"/>
        </w:rPr>
        <w:t>.</w:t>
      </w:r>
    </w:p>
    <w:p w14:paraId="619F8A5A" w14:textId="77777777" w:rsidR="00F86361" w:rsidRPr="007A1F3A" w:rsidRDefault="00F86361" w:rsidP="00F91E2B">
      <w:pPr>
        <w:rPr>
          <w:rFonts w:asciiTheme="minorHAnsi" w:hAnsiTheme="minorHAnsi" w:cstheme="minorHAnsi"/>
          <w:color w:val="000000" w:themeColor="text1"/>
        </w:rPr>
      </w:pPr>
    </w:p>
    <w:p w14:paraId="4461F17F" w14:textId="449E10A3" w:rsidR="00F86361" w:rsidRPr="007A1F3A" w:rsidRDefault="00F86361"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UNHCR's 2023 Alternatives to Detention pilot, for example, provides clear evidence of cheaper, better value alternatives to detention. This is clear evidence that more immigration detention beds are not needed.</w:t>
      </w:r>
    </w:p>
    <w:p w14:paraId="7A1E7096" w14:textId="77777777" w:rsidR="00F86361" w:rsidRPr="007A1F3A" w:rsidRDefault="00F86361" w:rsidP="00F91E2B">
      <w:pPr>
        <w:rPr>
          <w:rFonts w:asciiTheme="minorHAnsi" w:hAnsiTheme="minorHAnsi" w:cstheme="minorHAnsi"/>
          <w:color w:val="000000" w:themeColor="text1"/>
        </w:rPr>
      </w:pPr>
    </w:p>
    <w:p w14:paraId="57304E5B" w14:textId="771608A2" w:rsidR="00BF315A" w:rsidRPr="007A1F3A" w:rsidRDefault="00F86361" w:rsidP="00F86361">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I am an Associate Professor in Human Geography at the University of Birmingham and have spent nearly 20 years working and publishing on immigration enforcement, including my recent book chapter Immigration Detention and UK Families in M Peterie (ed.), Immigration Detention and Social Harm. The evidence is clear that detention causes serious, irreversible damage to people. </w:t>
      </w:r>
    </w:p>
    <w:p w14:paraId="3C2551EF" w14:textId="77777777" w:rsidR="007A1F3A" w:rsidRDefault="007A1F3A" w:rsidP="00F91E2B">
      <w:pPr>
        <w:rPr>
          <w:rFonts w:asciiTheme="minorHAnsi" w:hAnsiTheme="minorHAnsi" w:cstheme="minorHAnsi"/>
          <w:color w:val="000000" w:themeColor="text1"/>
        </w:rPr>
      </w:pPr>
    </w:p>
    <w:p w14:paraId="62F43ED2" w14:textId="17C01A95" w:rsidR="00216CE9" w:rsidRPr="007A1F3A" w:rsidRDefault="007562B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Local plan is for highly skilled Tech </w:t>
      </w:r>
      <w:r w:rsidR="00ED734C">
        <w:rPr>
          <w:rFonts w:asciiTheme="minorHAnsi" w:hAnsiTheme="minorHAnsi" w:cstheme="minorHAnsi"/>
          <w:color w:val="000000" w:themeColor="text1"/>
        </w:rPr>
        <w:t>P</w:t>
      </w:r>
      <w:r w:rsidRPr="007A1F3A">
        <w:rPr>
          <w:rFonts w:asciiTheme="minorHAnsi" w:hAnsiTheme="minorHAnsi" w:cstheme="minorHAnsi"/>
          <w:color w:val="000000" w:themeColor="text1"/>
        </w:rPr>
        <w:t xml:space="preserve">ark jobs not detention centre guards. </w:t>
      </w:r>
    </w:p>
    <w:p w14:paraId="63EA3556" w14:textId="77777777" w:rsidR="00BF315A" w:rsidRPr="007A1F3A" w:rsidRDefault="00BF315A" w:rsidP="00F91E2B">
      <w:pPr>
        <w:rPr>
          <w:rFonts w:asciiTheme="minorHAnsi" w:hAnsiTheme="minorHAnsi" w:cstheme="minorHAnsi"/>
          <w:color w:val="000000" w:themeColor="text1"/>
        </w:rPr>
      </w:pPr>
    </w:p>
    <w:p w14:paraId="551E6D6F" w14:textId="259FF6AC" w:rsidR="00216CE9" w:rsidRPr="007A1F3A" w:rsidRDefault="00000000"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Local workers on adjacent </w:t>
      </w:r>
      <w:r w:rsidR="007A1F3A">
        <w:rPr>
          <w:rFonts w:asciiTheme="minorHAnsi" w:hAnsiTheme="minorHAnsi" w:cstheme="minorHAnsi"/>
          <w:color w:val="000000" w:themeColor="text1"/>
        </w:rPr>
        <w:t xml:space="preserve">Oxford Technology Park </w:t>
      </w:r>
      <w:r w:rsidRPr="007A1F3A">
        <w:rPr>
          <w:rFonts w:asciiTheme="minorHAnsi" w:hAnsiTheme="minorHAnsi" w:cstheme="minorHAnsi"/>
          <w:color w:val="000000" w:themeColor="text1"/>
        </w:rPr>
        <w:t>site experience already pressure on roads, water, electricity; what proposed would be too much and does not take into account existing local plans</w:t>
      </w:r>
      <w:r w:rsidR="009954E6" w:rsidRPr="007A1F3A">
        <w:rPr>
          <w:rFonts w:asciiTheme="minorHAnsi" w:hAnsiTheme="minorHAnsi" w:cstheme="minorHAnsi"/>
          <w:color w:val="000000" w:themeColor="text1"/>
        </w:rPr>
        <w:t xml:space="preserve"> and what is already under construction.</w:t>
      </w:r>
    </w:p>
    <w:p w14:paraId="2D3FB482" w14:textId="77777777" w:rsidR="00BF315A" w:rsidRPr="007A1F3A" w:rsidRDefault="00BF315A" w:rsidP="00F91E2B">
      <w:pPr>
        <w:rPr>
          <w:rFonts w:asciiTheme="minorHAnsi" w:hAnsiTheme="minorHAnsi" w:cstheme="minorHAnsi"/>
          <w:color w:val="000000" w:themeColor="text1"/>
        </w:rPr>
      </w:pPr>
    </w:p>
    <w:p w14:paraId="0B591BC3" w14:textId="64C95CD2" w:rsidR="00216CE9" w:rsidRPr="007A1F3A" w:rsidRDefault="00000000"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Real national need is for better decision making and support earlier on in the immigration journey</w:t>
      </w:r>
      <w:r w:rsidR="007562B7" w:rsidRPr="007A1F3A">
        <w:rPr>
          <w:rFonts w:asciiTheme="minorHAnsi" w:hAnsiTheme="minorHAnsi" w:cstheme="minorHAnsi"/>
          <w:color w:val="000000" w:themeColor="text1"/>
        </w:rPr>
        <w:t>.</w:t>
      </w:r>
      <w:r w:rsidRPr="007A1F3A">
        <w:rPr>
          <w:rFonts w:asciiTheme="minorHAnsi" w:hAnsiTheme="minorHAnsi" w:cstheme="minorHAnsi"/>
          <w:color w:val="000000" w:themeColor="text1"/>
        </w:rPr>
        <w:t xml:space="preserve"> </w:t>
      </w:r>
    </w:p>
    <w:p w14:paraId="748AB28C" w14:textId="2CD99AAD" w:rsidR="00216CE9" w:rsidRPr="007A1F3A" w:rsidRDefault="00000000"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Mitie exists </w:t>
      </w:r>
      <w:r w:rsidR="007562B7" w:rsidRPr="007A1F3A">
        <w:rPr>
          <w:rFonts w:asciiTheme="minorHAnsi" w:hAnsiTheme="minorHAnsi" w:cstheme="minorHAnsi"/>
          <w:color w:val="000000" w:themeColor="text1"/>
        </w:rPr>
        <w:t xml:space="preserve">primarily </w:t>
      </w:r>
      <w:r w:rsidRPr="007A1F3A">
        <w:rPr>
          <w:rFonts w:asciiTheme="minorHAnsi" w:hAnsiTheme="minorHAnsi" w:cstheme="minorHAnsi"/>
          <w:color w:val="000000" w:themeColor="text1"/>
        </w:rPr>
        <w:t xml:space="preserve">to make a profit </w:t>
      </w:r>
      <w:r w:rsidR="007562B7" w:rsidRPr="007A1F3A">
        <w:rPr>
          <w:rFonts w:asciiTheme="minorHAnsi" w:hAnsiTheme="minorHAnsi" w:cstheme="minorHAnsi"/>
          <w:color w:val="000000" w:themeColor="text1"/>
        </w:rPr>
        <w:t xml:space="preserve">not to serve </w:t>
      </w:r>
      <w:r w:rsidRPr="007A1F3A">
        <w:rPr>
          <w:rFonts w:asciiTheme="minorHAnsi" w:hAnsiTheme="minorHAnsi" w:cstheme="minorHAnsi"/>
          <w:color w:val="000000" w:themeColor="text1"/>
        </w:rPr>
        <w:t>– the</w:t>
      </w:r>
      <w:r w:rsidR="007562B7" w:rsidRPr="007A1F3A">
        <w:rPr>
          <w:rFonts w:asciiTheme="minorHAnsi" w:hAnsiTheme="minorHAnsi" w:cstheme="minorHAnsi"/>
          <w:color w:val="000000" w:themeColor="text1"/>
        </w:rPr>
        <w:t>ir ‘care’</w:t>
      </w:r>
      <w:r w:rsidRPr="007A1F3A">
        <w:rPr>
          <w:rFonts w:asciiTheme="minorHAnsi" w:hAnsiTheme="minorHAnsi" w:cstheme="minorHAnsi"/>
          <w:color w:val="000000" w:themeColor="text1"/>
        </w:rPr>
        <w:t xml:space="preserve"> ha</w:t>
      </w:r>
      <w:r w:rsidR="007562B7" w:rsidRPr="007A1F3A">
        <w:rPr>
          <w:rFonts w:asciiTheme="minorHAnsi" w:hAnsiTheme="minorHAnsi" w:cstheme="minorHAnsi"/>
          <w:color w:val="000000" w:themeColor="text1"/>
        </w:rPr>
        <w:t>s</w:t>
      </w:r>
      <w:r w:rsidR="009954E6" w:rsidRPr="007A1F3A">
        <w:rPr>
          <w:rFonts w:asciiTheme="minorHAnsi" w:hAnsiTheme="minorHAnsi" w:cstheme="minorHAnsi"/>
          <w:color w:val="000000" w:themeColor="text1"/>
        </w:rPr>
        <w:t xml:space="preserve"> </w:t>
      </w:r>
      <w:r w:rsidRPr="007A1F3A">
        <w:rPr>
          <w:rFonts w:asciiTheme="minorHAnsi" w:hAnsiTheme="minorHAnsi" w:cstheme="minorHAnsi"/>
          <w:color w:val="000000" w:themeColor="text1"/>
        </w:rPr>
        <w:t xml:space="preserve">a very poor track record </w:t>
      </w:r>
      <w:r w:rsidR="007562B7" w:rsidRPr="007A1F3A">
        <w:rPr>
          <w:rFonts w:asciiTheme="minorHAnsi" w:hAnsiTheme="minorHAnsi" w:cstheme="minorHAnsi"/>
          <w:color w:val="000000" w:themeColor="text1"/>
        </w:rPr>
        <w:t xml:space="preserve">in </w:t>
      </w:r>
      <w:r w:rsidRPr="007A1F3A">
        <w:rPr>
          <w:rFonts w:asciiTheme="minorHAnsi" w:hAnsiTheme="minorHAnsi" w:cstheme="minorHAnsi"/>
          <w:color w:val="000000" w:themeColor="text1"/>
        </w:rPr>
        <w:t>IRCs</w:t>
      </w:r>
      <w:r w:rsidR="007562B7" w:rsidRPr="007A1F3A">
        <w:rPr>
          <w:rFonts w:asciiTheme="minorHAnsi" w:hAnsiTheme="minorHAnsi" w:cstheme="minorHAnsi"/>
          <w:color w:val="000000" w:themeColor="text1"/>
        </w:rPr>
        <w:t>.</w:t>
      </w:r>
    </w:p>
    <w:p w14:paraId="602052F2" w14:textId="77777777" w:rsidR="007A1F3A" w:rsidRDefault="007A1F3A" w:rsidP="00F91E2B">
      <w:pPr>
        <w:rPr>
          <w:rFonts w:asciiTheme="minorHAnsi" w:hAnsiTheme="minorHAnsi" w:cstheme="minorHAnsi"/>
          <w:color w:val="000000" w:themeColor="text1"/>
        </w:rPr>
      </w:pPr>
    </w:p>
    <w:p w14:paraId="2EC57CBB" w14:textId="04C6F7E2" w:rsidR="003D4369"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hAnsiTheme="minorHAnsi" w:cstheme="minorHAnsi"/>
          <w:color w:val="000000" w:themeColor="text1"/>
        </w:rPr>
        <w:t>W</w:t>
      </w:r>
      <w:r w:rsidR="003D4369" w:rsidRPr="007A1F3A">
        <w:rPr>
          <w:rFonts w:asciiTheme="minorHAnsi" w:eastAsia="Times New Roman" w:hAnsiTheme="minorHAnsi" w:cstheme="minorHAnsi"/>
          <w:color w:val="000000" w:themeColor="text1"/>
          <w:kern w:val="0"/>
          <w:lang w:eastAsia="en-GB"/>
        </w:rPr>
        <w:t xml:space="preserve">omen hunger strikers in Yarl’s Wood Removal Centre protested being separated from children; denial of healthcare; indefinite detention and a regime of regime of predatory sexual abuse (including racist sexual abuse) by guards. There has never been any accountability for this. </w:t>
      </w:r>
    </w:p>
    <w:p w14:paraId="1B82E7CD"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6ABAB141" w14:textId="088CF7E5" w:rsidR="003D4369"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L</w:t>
      </w:r>
      <w:r w:rsidR="003D4369" w:rsidRPr="007A1F3A">
        <w:rPr>
          <w:rFonts w:asciiTheme="minorHAnsi" w:eastAsia="Times New Roman" w:hAnsiTheme="minorHAnsi" w:cstheme="minorHAnsi"/>
          <w:color w:val="000000" w:themeColor="text1"/>
          <w:kern w:val="0"/>
          <w:lang w:eastAsia="en-GB"/>
        </w:rPr>
        <w:t>egal advice in detention</w:t>
      </w:r>
      <w:r w:rsidRPr="007A1F3A">
        <w:rPr>
          <w:rFonts w:asciiTheme="minorHAnsi" w:eastAsia="Times New Roman" w:hAnsiTheme="minorHAnsi" w:cstheme="minorHAnsi"/>
          <w:color w:val="000000" w:themeColor="text1"/>
          <w:kern w:val="0"/>
          <w:lang w:eastAsia="en-GB"/>
        </w:rPr>
        <w:t xml:space="preserve">, which is supposed by law to be available, often is not and </w:t>
      </w:r>
      <w:r w:rsidR="003D4369" w:rsidRPr="007A1F3A">
        <w:rPr>
          <w:rFonts w:asciiTheme="minorHAnsi" w:eastAsia="Times New Roman" w:hAnsiTheme="minorHAnsi" w:cstheme="minorHAnsi"/>
          <w:color w:val="000000" w:themeColor="text1"/>
          <w:kern w:val="0"/>
          <w:lang w:eastAsia="en-GB"/>
        </w:rPr>
        <w:t>has reached a record low</w:t>
      </w:r>
      <w:r w:rsidR="00BF315A" w:rsidRPr="007A1F3A">
        <w:rPr>
          <w:rFonts w:asciiTheme="minorHAnsi" w:eastAsia="Times New Roman" w:hAnsiTheme="minorHAnsi" w:cstheme="minorHAnsi"/>
          <w:color w:val="000000" w:themeColor="text1"/>
          <w:kern w:val="0"/>
          <w:lang w:eastAsia="en-GB"/>
        </w:rPr>
        <w:t>.</w:t>
      </w:r>
      <w:r w:rsidR="003D4369" w:rsidRPr="007A1F3A">
        <w:rPr>
          <w:rFonts w:asciiTheme="minorHAnsi" w:eastAsia="Times New Roman" w:hAnsiTheme="minorHAnsi" w:cstheme="minorHAnsi"/>
          <w:color w:val="000000" w:themeColor="text1"/>
          <w:kern w:val="0"/>
          <w:lang w:eastAsia="en-GB"/>
        </w:rPr>
        <w:t xml:space="preserve"> </w:t>
      </w:r>
      <w:r w:rsidR="00A7670B">
        <w:rPr>
          <w:rFonts w:asciiTheme="minorHAnsi" w:eastAsia="Times New Roman" w:hAnsiTheme="minorHAnsi" w:cstheme="minorHAnsi"/>
          <w:color w:val="000000" w:themeColor="text1"/>
          <w:kern w:val="0"/>
          <w:lang w:eastAsia="en-GB"/>
        </w:rPr>
        <w:t>[July report by Bail for Immigration Detainees]</w:t>
      </w:r>
    </w:p>
    <w:p w14:paraId="5CF4F2CC"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53911AC6" w14:textId="273EC5D9" w:rsidR="00A710ED"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W</w:t>
      </w:r>
      <w:r w:rsidR="003D4369" w:rsidRPr="007A1F3A">
        <w:rPr>
          <w:rFonts w:asciiTheme="minorHAnsi" w:eastAsia="Times New Roman" w:hAnsiTheme="minorHAnsi" w:cstheme="minorHAnsi"/>
          <w:color w:val="000000" w:themeColor="text1"/>
          <w:kern w:val="0"/>
          <w:lang w:eastAsia="en-GB"/>
        </w:rPr>
        <w:t>itch-hunting of asylum seekers (and Muslim people) fuels racism and racist violence against all people of colour. This has allowed the far right to become more visible and more confident, and that divisiveness is destructive to society and leaves us all less safe.</w:t>
      </w:r>
    </w:p>
    <w:p w14:paraId="509251E2"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234114DF" w14:textId="7EC51929" w:rsidR="00BF315A"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Using</w:t>
      </w:r>
      <w:r w:rsidR="00A710ED" w:rsidRPr="007A1F3A">
        <w:rPr>
          <w:rFonts w:asciiTheme="minorHAnsi" w:eastAsia="Times New Roman" w:hAnsiTheme="minorHAnsi" w:cstheme="minorHAnsi"/>
          <w:color w:val="000000" w:themeColor="text1"/>
          <w:kern w:val="0"/>
          <w:lang w:eastAsia="en-GB"/>
        </w:rPr>
        <w:t xml:space="preserve"> the Crown Development route, which removes the decision from ordinary local determination by Cherwell District Council</w:t>
      </w:r>
      <w:r w:rsidRPr="007A1F3A">
        <w:rPr>
          <w:rFonts w:asciiTheme="minorHAnsi" w:eastAsia="Times New Roman" w:hAnsiTheme="minorHAnsi" w:cstheme="minorHAnsi"/>
          <w:color w:val="000000" w:themeColor="text1"/>
          <w:kern w:val="0"/>
          <w:lang w:eastAsia="en-GB"/>
        </w:rPr>
        <w:t>, is wrong.</w:t>
      </w:r>
    </w:p>
    <w:p w14:paraId="799002D0"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6677BDAE" w14:textId="259F13B4" w:rsidR="00A710ED"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w:t>
      </w:r>
      <w:r w:rsidR="00A710ED" w:rsidRPr="007A1F3A">
        <w:rPr>
          <w:rFonts w:asciiTheme="minorHAnsi" w:eastAsia="Times New Roman" w:hAnsiTheme="minorHAnsi" w:cstheme="minorHAnsi"/>
          <w:color w:val="000000" w:themeColor="text1"/>
          <w:kern w:val="0"/>
          <w:lang w:eastAsia="en-GB"/>
        </w:rPr>
        <w:t xml:space="preserve">he </w:t>
      </w:r>
      <w:r w:rsidRPr="007A1F3A">
        <w:rPr>
          <w:rFonts w:asciiTheme="minorHAnsi" w:eastAsia="Times New Roman" w:hAnsiTheme="minorHAnsi" w:cstheme="minorHAnsi"/>
          <w:color w:val="000000" w:themeColor="text1"/>
          <w:kern w:val="0"/>
          <w:lang w:eastAsia="en-GB"/>
        </w:rPr>
        <w:t>government (</w:t>
      </w:r>
      <w:r w:rsidR="00A710ED" w:rsidRPr="007A1F3A">
        <w:rPr>
          <w:rFonts w:asciiTheme="minorHAnsi" w:eastAsia="Times New Roman" w:hAnsiTheme="minorHAnsi" w:cstheme="minorHAnsi"/>
          <w:color w:val="000000" w:themeColor="text1"/>
          <w:kern w:val="0"/>
          <w:lang w:eastAsia="en-GB"/>
        </w:rPr>
        <w:t>Home Office</w:t>
      </w:r>
      <w:r w:rsidRPr="007A1F3A">
        <w:rPr>
          <w:rFonts w:asciiTheme="minorHAnsi" w:eastAsia="Times New Roman" w:hAnsiTheme="minorHAnsi" w:cstheme="minorHAnsi"/>
          <w:color w:val="000000" w:themeColor="text1"/>
          <w:kern w:val="0"/>
          <w:lang w:eastAsia="en-GB"/>
        </w:rPr>
        <w:t xml:space="preserve">) is effectively asking itself (the Planning and Local Government Ministry via its arm the Planning Inspectorate) if it can do what it wants. </w:t>
      </w:r>
    </w:p>
    <w:p w14:paraId="46F026BC"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66318EA3" w14:textId="77777777" w:rsidR="00BF315A"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"No-one is illegal" - </w:t>
      </w:r>
      <w:r w:rsidR="00A710ED" w:rsidRPr="007A1F3A">
        <w:rPr>
          <w:rFonts w:asciiTheme="minorHAnsi" w:eastAsia="Times New Roman" w:hAnsiTheme="minorHAnsi" w:cstheme="minorHAnsi"/>
          <w:color w:val="000000" w:themeColor="text1"/>
          <w:kern w:val="0"/>
          <w:lang w:eastAsia="en-GB"/>
        </w:rPr>
        <w:t xml:space="preserve">Lord Alf Dubs </w:t>
      </w:r>
      <w:r w:rsidRPr="007A1F3A">
        <w:rPr>
          <w:rFonts w:asciiTheme="minorHAnsi" w:eastAsia="Times New Roman" w:hAnsiTheme="minorHAnsi" w:cstheme="minorHAnsi"/>
          <w:color w:val="000000" w:themeColor="text1"/>
          <w:kern w:val="0"/>
          <w:lang w:eastAsia="en-GB"/>
        </w:rPr>
        <w:t xml:space="preserve">at a No </w:t>
      </w:r>
      <w:proofErr w:type="gramStart"/>
      <w:r w:rsidRPr="007A1F3A">
        <w:rPr>
          <w:rFonts w:asciiTheme="minorHAnsi" w:eastAsia="Times New Roman" w:hAnsiTheme="minorHAnsi" w:cstheme="minorHAnsi"/>
          <w:color w:val="000000" w:themeColor="text1"/>
          <w:kern w:val="0"/>
          <w:lang w:eastAsia="en-GB"/>
        </w:rPr>
        <w:t>To</w:t>
      </w:r>
      <w:proofErr w:type="gramEnd"/>
      <w:r w:rsidRPr="007A1F3A">
        <w:rPr>
          <w:rFonts w:asciiTheme="minorHAnsi" w:eastAsia="Times New Roman" w:hAnsiTheme="minorHAnsi" w:cstheme="minorHAnsi"/>
          <w:color w:val="000000" w:themeColor="text1"/>
          <w:kern w:val="0"/>
          <w:lang w:eastAsia="en-GB"/>
        </w:rPr>
        <w:t xml:space="preserve"> </w:t>
      </w:r>
      <w:proofErr w:type="spellStart"/>
      <w:r w:rsidRPr="007A1F3A">
        <w:rPr>
          <w:rFonts w:asciiTheme="minorHAnsi" w:eastAsia="Times New Roman" w:hAnsiTheme="minorHAnsi" w:cstheme="minorHAnsi"/>
          <w:color w:val="000000" w:themeColor="text1"/>
          <w:kern w:val="0"/>
          <w:lang w:eastAsia="en-GB"/>
        </w:rPr>
        <w:t>Hassockfield</w:t>
      </w:r>
      <w:proofErr w:type="spellEnd"/>
      <w:r w:rsidRPr="007A1F3A">
        <w:rPr>
          <w:rFonts w:asciiTheme="minorHAnsi" w:eastAsia="Times New Roman" w:hAnsiTheme="minorHAnsi" w:cstheme="minorHAnsi"/>
          <w:color w:val="000000" w:themeColor="text1"/>
          <w:kern w:val="0"/>
          <w:lang w:eastAsia="en-GB"/>
        </w:rPr>
        <w:t xml:space="preserve"> meeting.</w:t>
      </w:r>
    </w:p>
    <w:p w14:paraId="43D32D5F" w14:textId="060AC4EE" w:rsidR="00A710ED" w:rsidRPr="007A1F3A" w:rsidRDefault="007562B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 </w:t>
      </w:r>
    </w:p>
    <w:p w14:paraId="68E2B60F" w14:textId="648E1D96" w:rsidR="00A710ED" w:rsidRPr="007A1F3A" w:rsidRDefault="00A710E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LGBTQI+ people held in the UK’s immigration detention estate </w:t>
      </w:r>
      <w:r w:rsidR="007562B7" w:rsidRPr="007A1F3A">
        <w:rPr>
          <w:rFonts w:asciiTheme="minorHAnsi" w:eastAsia="Times New Roman" w:hAnsiTheme="minorHAnsi" w:cstheme="minorHAnsi"/>
          <w:color w:val="000000" w:themeColor="text1"/>
          <w:kern w:val="0"/>
          <w:lang w:eastAsia="en-GB"/>
        </w:rPr>
        <w:t>experience</w:t>
      </w:r>
      <w:r w:rsidRPr="007A1F3A">
        <w:rPr>
          <w:rFonts w:asciiTheme="minorHAnsi" w:eastAsia="Times New Roman" w:hAnsiTheme="minorHAnsi" w:cstheme="minorHAnsi"/>
          <w:color w:val="000000" w:themeColor="text1"/>
          <w:kern w:val="0"/>
          <w:lang w:eastAsia="en-GB"/>
        </w:rPr>
        <w:t xml:space="preserve"> serious harm </w:t>
      </w:r>
      <w:r w:rsidR="007562B7" w:rsidRPr="007A1F3A">
        <w:rPr>
          <w:rFonts w:asciiTheme="minorHAnsi" w:eastAsia="Times New Roman" w:hAnsiTheme="minorHAnsi" w:cstheme="minorHAnsi"/>
          <w:color w:val="000000" w:themeColor="text1"/>
          <w:kern w:val="0"/>
          <w:lang w:eastAsia="en-GB"/>
        </w:rPr>
        <w:t>-</w:t>
      </w:r>
      <w:r w:rsidRPr="007A1F3A">
        <w:rPr>
          <w:rFonts w:asciiTheme="minorHAnsi" w:eastAsia="Times New Roman" w:hAnsiTheme="minorHAnsi" w:cstheme="minorHAnsi"/>
          <w:color w:val="000000" w:themeColor="text1"/>
          <w:kern w:val="0"/>
          <w:lang w:eastAsia="en-GB"/>
        </w:rPr>
        <w:t>homophobia, biphobia and transphobia from detention centre staff and other detained people</w:t>
      </w:r>
      <w:r w:rsidR="007562B7" w:rsidRPr="007A1F3A">
        <w:rPr>
          <w:rFonts w:asciiTheme="minorHAnsi" w:eastAsia="Times New Roman" w:hAnsiTheme="minorHAnsi" w:cstheme="minorHAnsi"/>
          <w:color w:val="000000" w:themeColor="text1"/>
          <w:kern w:val="0"/>
          <w:lang w:eastAsia="en-GB"/>
        </w:rPr>
        <w:t>.</w:t>
      </w:r>
    </w:p>
    <w:p w14:paraId="49741F1F"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12DEFF67" w14:textId="77777777" w:rsidR="00BF315A" w:rsidRPr="007A1F3A" w:rsidRDefault="007562B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U</w:t>
      </w:r>
      <w:r w:rsidR="00A710ED" w:rsidRPr="007A1F3A">
        <w:rPr>
          <w:rFonts w:asciiTheme="minorHAnsi" w:hAnsiTheme="minorHAnsi" w:cstheme="minorHAnsi"/>
          <w:color w:val="000000" w:themeColor="text1"/>
        </w:rPr>
        <w:t>se of immigration detention has become routine and arbitrary and is excessive, contr</w:t>
      </w:r>
      <w:r w:rsidRPr="007A1F3A">
        <w:rPr>
          <w:rFonts w:asciiTheme="minorHAnsi" w:hAnsiTheme="minorHAnsi" w:cstheme="minorHAnsi"/>
          <w:color w:val="000000" w:themeColor="text1"/>
        </w:rPr>
        <w:t>ar</w:t>
      </w:r>
      <w:r w:rsidR="00A710ED" w:rsidRPr="007A1F3A">
        <w:rPr>
          <w:rFonts w:asciiTheme="minorHAnsi" w:hAnsiTheme="minorHAnsi" w:cstheme="minorHAnsi"/>
          <w:color w:val="000000" w:themeColor="text1"/>
        </w:rPr>
        <w:t>y to international human rights standards by which the UK is bound</w:t>
      </w:r>
      <w:r w:rsidRPr="007A1F3A">
        <w:rPr>
          <w:rFonts w:asciiTheme="minorHAnsi" w:hAnsiTheme="minorHAnsi" w:cstheme="minorHAnsi"/>
          <w:color w:val="000000" w:themeColor="text1"/>
        </w:rPr>
        <w:t>.</w:t>
      </w:r>
      <w:r w:rsidR="00B955BE" w:rsidRPr="007A1F3A">
        <w:rPr>
          <w:rFonts w:asciiTheme="minorHAnsi" w:hAnsiTheme="minorHAnsi" w:cstheme="minorHAnsi"/>
          <w:color w:val="000000" w:themeColor="text1"/>
        </w:rPr>
        <w:t xml:space="preserve"> </w:t>
      </w:r>
    </w:p>
    <w:p w14:paraId="575C41E3" w14:textId="77777777" w:rsidR="00BF315A" w:rsidRPr="007A1F3A" w:rsidRDefault="00BF315A" w:rsidP="00F91E2B">
      <w:pPr>
        <w:rPr>
          <w:rFonts w:asciiTheme="minorHAnsi" w:hAnsiTheme="minorHAnsi" w:cstheme="minorHAnsi"/>
          <w:color w:val="000000" w:themeColor="text1"/>
        </w:rPr>
      </w:pPr>
    </w:p>
    <w:p w14:paraId="073DE7EA" w14:textId="0FF8D050" w:rsidR="00B955BE"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Refugee Convention 1951, which the UK helped to draft and to which it was a founding signatory, outlaws (in Article 31) the criminalisation of refugees based upon their mode of arrival, which is precisely what the Illegal Migration Act does.</w:t>
      </w:r>
    </w:p>
    <w:p w14:paraId="22D28D42"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5FD78F52" w14:textId="77777777" w:rsidR="00B955BE"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Illegal Migration Act 2023 amounts to a de facto removal of the right to asylum in the UK, since there are no other practical safe and legal routes of entry.</w:t>
      </w:r>
    </w:p>
    <w:p w14:paraId="4E2BAA01"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1BBB5D4C" w14:textId="77777777" w:rsidR="00B955BE"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Conditions in immigration detention equate to “inhuman or degrading treatment, if not torture”.</w:t>
      </w:r>
    </w:p>
    <w:p w14:paraId="1738CCE1" w14:textId="77777777" w:rsidR="00E70B61" w:rsidRDefault="00E70B61" w:rsidP="00F91E2B">
      <w:pPr>
        <w:rPr>
          <w:rFonts w:asciiTheme="minorHAnsi" w:hAnsiTheme="minorHAnsi" w:cstheme="minorHAnsi"/>
          <w:color w:val="000000" w:themeColor="text1"/>
        </w:rPr>
      </w:pPr>
    </w:p>
    <w:p w14:paraId="74282093" w14:textId="42D59819" w:rsidR="00B03AA0" w:rsidRPr="007A1F3A" w:rsidRDefault="00B955BE"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Concerns regarding compliance with fundamental rights protected under the Human Rights Act 1998 and the European Convention on Human Rights articles 5 and 8</w:t>
      </w:r>
      <w:r w:rsidR="009954E6" w:rsidRPr="007A1F3A">
        <w:rPr>
          <w:rFonts w:asciiTheme="minorHAnsi" w:hAnsiTheme="minorHAnsi" w:cstheme="minorHAnsi"/>
          <w:color w:val="000000" w:themeColor="text1"/>
        </w:rPr>
        <w:t>.</w:t>
      </w:r>
    </w:p>
    <w:p w14:paraId="4F6D0F81" w14:textId="77777777" w:rsidR="00BF315A" w:rsidRPr="007A1F3A" w:rsidRDefault="00BF315A" w:rsidP="00F91E2B">
      <w:pPr>
        <w:rPr>
          <w:rFonts w:asciiTheme="minorHAnsi" w:hAnsiTheme="minorHAnsi" w:cstheme="minorHAnsi"/>
          <w:color w:val="000000" w:themeColor="text1"/>
        </w:rPr>
      </w:pPr>
    </w:p>
    <w:p w14:paraId="5A905381" w14:textId="7C6C3B64" w:rsidR="00B03AA0" w:rsidRPr="007A1F3A" w:rsidRDefault="00B955BE" w:rsidP="00F91E2B">
      <w:pPr>
        <w:rPr>
          <w:rFonts w:asciiTheme="minorHAnsi" w:hAnsiTheme="minorHAnsi" w:cstheme="minorHAnsi"/>
          <w:color w:val="000000" w:themeColor="text1"/>
        </w:rPr>
      </w:pPr>
      <w:r w:rsidRPr="007A1F3A">
        <w:rPr>
          <w:rFonts w:asciiTheme="minorHAnsi" w:hAnsiTheme="minorHAnsi" w:cstheme="minorHAnsi"/>
          <w:color w:val="000000" w:themeColor="text1"/>
        </w:rPr>
        <w:lastRenderedPageBreak/>
        <w:t>B</w:t>
      </w:r>
      <w:r w:rsidR="00B03AA0" w:rsidRPr="007A1F3A">
        <w:rPr>
          <w:rFonts w:asciiTheme="minorHAnsi" w:hAnsiTheme="minorHAnsi" w:cstheme="minorHAnsi"/>
          <w:color w:val="000000" w:themeColor="text1"/>
        </w:rPr>
        <w:t xml:space="preserve">oth use of detention and quasi-detention </w:t>
      </w:r>
      <w:r w:rsidRPr="007A1F3A">
        <w:rPr>
          <w:rFonts w:asciiTheme="minorHAnsi" w:hAnsiTheme="minorHAnsi" w:cstheme="minorHAnsi"/>
          <w:color w:val="000000" w:themeColor="text1"/>
        </w:rPr>
        <w:t>are</w:t>
      </w:r>
      <w:r w:rsidR="00B03AA0" w:rsidRPr="007A1F3A">
        <w:rPr>
          <w:rFonts w:asciiTheme="minorHAnsi" w:hAnsiTheme="minorHAnsi" w:cstheme="minorHAnsi"/>
          <w:color w:val="000000" w:themeColor="text1"/>
        </w:rPr>
        <w:t xml:space="preserve"> growing notwithstanding the continued and longstanding unrealistic approach to removals</w:t>
      </w:r>
      <w:r w:rsidRPr="007A1F3A">
        <w:rPr>
          <w:rFonts w:asciiTheme="minorHAnsi" w:hAnsiTheme="minorHAnsi" w:cstheme="minorHAnsi"/>
          <w:color w:val="000000" w:themeColor="text1"/>
        </w:rPr>
        <w:t xml:space="preserve"> (National Audit Office).</w:t>
      </w:r>
    </w:p>
    <w:p w14:paraId="5076F002" w14:textId="77777777" w:rsidR="00BF315A" w:rsidRPr="007A1F3A" w:rsidRDefault="00BF315A" w:rsidP="00F91E2B">
      <w:pPr>
        <w:rPr>
          <w:rFonts w:asciiTheme="minorHAnsi" w:hAnsiTheme="minorHAnsi" w:cstheme="minorHAnsi"/>
          <w:color w:val="000000" w:themeColor="text1"/>
        </w:rPr>
      </w:pPr>
    </w:p>
    <w:p w14:paraId="4ED30CFF" w14:textId="7DE256DD" w:rsidR="00B03AA0" w:rsidRPr="007A1F3A" w:rsidRDefault="00B955BE"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A</w:t>
      </w:r>
      <w:r w:rsidR="00B03AA0" w:rsidRPr="007A1F3A">
        <w:rPr>
          <w:rFonts w:asciiTheme="minorHAnsi" w:hAnsiTheme="minorHAnsi" w:cstheme="minorHAnsi"/>
          <w:color w:val="000000" w:themeColor="text1"/>
        </w:rPr>
        <w:t xml:space="preserve"> greater proportion of people detained are held for periods of over a week than at any time since 2010</w:t>
      </w:r>
      <w:r w:rsidR="00BF315A" w:rsidRPr="007A1F3A">
        <w:rPr>
          <w:rFonts w:asciiTheme="minorHAnsi" w:hAnsiTheme="minorHAnsi" w:cstheme="minorHAnsi"/>
          <w:color w:val="000000" w:themeColor="text1"/>
        </w:rPr>
        <w:t>.</w:t>
      </w:r>
    </w:p>
    <w:p w14:paraId="6ABC3948" w14:textId="77777777" w:rsidR="00BF315A" w:rsidRPr="007A1F3A" w:rsidRDefault="00BF315A" w:rsidP="00F91E2B">
      <w:pPr>
        <w:rPr>
          <w:rFonts w:asciiTheme="minorHAnsi" w:hAnsiTheme="minorHAnsi" w:cstheme="minorHAnsi"/>
          <w:color w:val="000000" w:themeColor="text1"/>
        </w:rPr>
      </w:pPr>
    </w:p>
    <w:p w14:paraId="5448368C" w14:textId="51FA7BF5" w:rsidR="00B03AA0" w:rsidRPr="007A1F3A" w:rsidRDefault="00B955BE"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S</w:t>
      </w:r>
      <w:r w:rsidR="00B03AA0" w:rsidRPr="007A1F3A">
        <w:rPr>
          <w:rFonts w:asciiTheme="minorHAnsi" w:hAnsiTheme="minorHAnsi" w:cstheme="minorHAnsi"/>
          <w:color w:val="000000" w:themeColor="text1"/>
        </w:rPr>
        <w:t xml:space="preserve">erious expansion of the notion of </w:t>
      </w:r>
      <w:r w:rsidRPr="007A1F3A">
        <w:rPr>
          <w:rFonts w:asciiTheme="minorHAnsi" w:hAnsiTheme="minorHAnsi" w:cstheme="minorHAnsi"/>
          <w:color w:val="000000" w:themeColor="text1"/>
        </w:rPr>
        <w:t>‘</w:t>
      </w:r>
      <w:r w:rsidR="00B03AA0" w:rsidRPr="007A1F3A">
        <w:rPr>
          <w:rFonts w:asciiTheme="minorHAnsi" w:hAnsiTheme="minorHAnsi" w:cstheme="minorHAnsi"/>
          <w:color w:val="000000" w:themeColor="text1"/>
        </w:rPr>
        <w:t>national security</w:t>
      </w:r>
      <w:r w:rsidRPr="007A1F3A">
        <w:rPr>
          <w:rFonts w:asciiTheme="minorHAnsi" w:hAnsiTheme="minorHAnsi" w:cstheme="minorHAnsi"/>
          <w:color w:val="000000" w:themeColor="text1"/>
        </w:rPr>
        <w:t>’ in the application to justify expansion.</w:t>
      </w:r>
    </w:p>
    <w:p w14:paraId="3CE87C13" w14:textId="77777777" w:rsidR="00E70B61" w:rsidRDefault="00E70B61" w:rsidP="00F91E2B">
      <w:pPr>
        <w:rPr>
          <w:rFonts w:asciiTheme="minorHAnsi" w:hAnsiTheme="minorHAnsi" w:cstheme="minorHAnsi"/>
          <w:color w:val="000000" w:themeColor="text1"/>
        </w:rPr>
      </w:pPr>
    </w:p>
    <w:p w14:paraId="3D2BF68F" w14:textId="79188663" w:rsidR="00A6516D" w:rsidRPr="007A1F3A" w:rsidRDefault="00B955BE"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The</w:t>
      </w:r>
      <w:r w:rsidR="00B03AA0" w:rsidRPr="007A1F3A">
        <w:rPr>
          <w:rFonts w:asciiTheme="minorHAnsi" w:hAnsiTheme="minorHAnsi" w:cstheme="minorHAnsi"/>
          <w:color w:val="000000" w:themeColor="text1"/>
        </w:rPr>
        <w:t xml:space="preserve"> Home Office does not need more bedspace. Instead, the department ought to exercise its immigration detention powers more responsibly, purposefully and efficiently</w:t>
      </w:r>
      <w:r w:rsidR="00BF315A" w:rsidRPr="007A1F3A">
        <w:rPr>
          <w:rFonts w:asciiTheme="minorHAnsi" w:hAnsiTheme="minorHAnsi" w:cstheme="minorHAnsi"/>
          <w:color w:val="000000" w:themeColor="text1"/>
        </w:rPr>
        <w:t>.</w:t>
      </w:r>
    </w:p>
    <w:p w14:paraId="56E60AC2" w14:textId="77777777" w:rsidR="00BF315A" w:rsidRPr="007A1F3A" w:rsidRDefault="00BF315A" w:rsidP="00F91E2B">
      <w:pPr>
        <w:rPr>
          <w:rFonts w:asciiTheme="minorHAnsi" w:hAnsiTheme="minorHAnsi" w:cstheme="minorHAnsi"/>
          <w:color w:val="000000" w:themeColor="text1"/>
        </w:rPr>
      </w:pPr>
    </w:p>
    <w:p w14:paraId="3388C66D" w14:textId="6D63BD73" w:rsidR="00A6516D"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a</w:t>
      </w:r>
      <w:r w:rsidR="00A6516D" w:rsidRPr="007A1F3A">
        <w:rPr>
          <w:rFonts w:asciiTheme="minorHAnsi" w:eastAsia="Times New Roman" w:hAnsiTheme="minorHAnsi" w:cstheme="minorHAnsi"/>
          <w:color w:val="000000" w:themeColor="text1"/>
          <w:kern w:val="0"/>
          <w:lang w:eastAsia="en-GB"/>
        </w:rPr>
        <w:t>pplicati</w:t>
      </w:r>
      <w:r w:rsidRPr="007A1F3A">
        <w:rPr>
          <w:rFonts w:asciiTheme="minorHAnsi" w:eastAsia="Times New Roman" w:hAnsiTheme="minorHAnsi" w:cstheme="minorHAnsi"/>
          <w:color w:val="000000" w:themeColor="text1"/>
          <w:kern w:val="0"/>
          <w:lang w:eastAsia="en-GB"/>
        </w:rPr>
        <w:t>o</w:t>
      </w:r>
      <w:r w:rsidR="00A6516D" w:rsidRPr="007A1F3A">
        <w:rPr>
          <w:rFonts w:asciiTheme="minorHAnsi" w:eastAsia="Times New Roman" w:hAnsiTheme="minorHAnsi" w:cstheme="minorHAnsi"/>
          <w:color w:val="000000" w:themeColor="text1"/>
          <w:kern w:val="0"/>
          <w:lang w:eastAsia="en-GB"/>
        </w:rPr>
        <w:t>n argument</w:t>
      </w:r>
      <w:r w:rsidRPr="007A1F3A">
        <w:rPr>
          <w:rFonts w:asciiTheme="minorHAnsi" w:eastAsia="Times New Roman" w:hAnsiTheme="minorHAnsi" w:cstheme="minorHAnsi"/>
          <w:color w:val="000000" w:themeColor="text1"/>
          <w:kern w:val="0"/>
          <w:lang w:eastAsia="en-GB"/>
        </w:rPr>
        <w:t xml:space="preserve"> </w:t>
      </w:r>
      <w:r w:rsidR="00A6516D" w:rsidRPr="007A1F3A">
        <w:rPr>
          <w:rFonts w:asciiTheme="minorHAnsi" w:eastAsia="Times New Roman" w:hAnsiTheme="minorHAnsi" w:cstheme="minorHAnsi"/>
          <w:color w:val="000000" w:themeColor="text1"/>
          <w:kern w:val="0"/>
          <w:lang w:eastAsia="en-GB"/>
        </w:rPr>
        <w:t xml:space="preserve">is circular: Government wishes to increase removals → therefore more detention is needed → therefore </w:t>
      </w:r>
      <w:proofErr w:type="spellStart"/>
      <w:r w:rsidR="00A6516D" w:rsidRPr="007A1F3A">
        <w:rPr>
          <w:rFonts w:asciiTheme="minorHAnsi" w:eastAsia="Times New Roman" w:hAnsiTheme="minorHAnsi" w:cstheme="minorHAnsi"/>
          <w:color w:val="000000" w:themeColor="text1"/>
          <w:kern w:val="0"/>
          <w:lang w:eastAsia="en-GB"/>
        </w:rPr>
        <w:t>Campsfield</w:t>
      </w:r>
      <w:proofErr w:type="spellEnd"/>
      <w:r w:rsidR="00A6516D" w:rsidRPr="007A1F3A">
        <w:rPr>
          <w:rFonts w:asciiTheme="minorHAnsi" w:eastAsia="Times New Roman" w:hAnsiTheme="minorHAnsi" w:cstheme="minorHAnsi"/>
          <w:color w:val="000000" w:themeColor="text1"/>
          <w:kern w:val="0"/>
          <w:lang w:eastAsia="en-GB"/>
        </w:rPr>
        <w:t xml:space="preserve"> must expand → therefore national need outweighs the harm.</w:t>
      </w:r>
    </w:p>
    <w:p w14:paraId="3A97915D"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587D7EAB" w14:textId="3864AC0B" w:rsidR="00A6516D" w:rsidRPr="007A1F3A" w:rsidRDefault="00A6516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Cherwell Council's own pre-application assessment described the issue as finely balanced and emphasised the importance of clear evidence of operational need and alternatives.</w:t>
      </w:r>
      <w:r w:rsidR="00B955BE" w:rsidRPr="007A1F3A">
        <w:rPr>
          <w:rFonts w:asciiTheme="minorHAnsi" w:eastAsia="Times New Roman" w:hAnsiTheme="minorHAnsi" w:cstheme="minorHAnsi"/>
          <w:color w:val="000000" w:themeColor="text1"/>
          <w:kern w:val="0"/>
          <w:lang w:eastAsia="en-GB"/>
        </w:rPr>
        <w:t xml:space="preserve"> Both are</w:t>
      </w:r>
      <w:r w:rsidR="009954E6" w:rsidRPr="007A1F3A">
        <w:rPr>
          <w:rFonts w:asciiTheme="minorHAnsi" w:eastAsia="Times New Roman" w:hAnsiTheme="minorHAnsi" w:cstheme="minorHAnsi"/>
          <w:color w:val="000000" w:themeColor="text1"/>
          <w:kern w:val="0"/>
          <w:lang w:eastAsia="en-GB"/>
        </w:rPr>
        <w:t xml:space="preserve"> </w:t>
      </w:r>
      <w:r w:rsidR="00B955BE" w:rsidRPr="007A1F3A">
        <w:rPr>
          <w:rFonts w:asciiTheme="minorHAnsi" w:eastAsia="Times New Roman" w:hAnsiTheme="minorHAnsi" w:cstheme="minorHAnsi"/>
          <w:color w:val="000000" w:themeColor="text1"/>
          <w:kern w:val="0"/>
          <w:lang w:eastAsia="en-GB"/>
        </w:rPr>
        <w:t>lacking.</w:t>
      </w:r>
    </w:p>
    <w:p w14:paraId="0187A389"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52EE782C" w14:textId="21851D28" w:rsidR="00A6516D" w:rsidRPr="007A1F3A" w:rsidRDefault="00A6516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A 400-person detention centre is not simply a larger version of a 160-person centre</w:t>
      </w:r>
    </w:p>
    <w:p w14:paraId="3F5B4551" w14:textId="77777777" w:rsidR="00E70B61" w:rsidRDefault="00E70B61" w:rsidP="00F91E2B">
      <w:pPr>
        <w:rPr>
          <w:rFonts w:asciiTheme="minorHAnsi" w:eastAsia="Times New Roman" w:hAnsiTheme="minorHAnsi" w:cstheme="minorHAnsi"/>
          <w:color w:val="000000" w:themeColor="text1"/>
          <w:kern w:val="0"/>
          <w:lang w:eastAsia="en-GB"/>
        </w:rPr>
      </w:pPr>
    </w:p>
    <w:p w14:paraId="082677FB" w14:textId="3DECC556" w:rsidR="00A6516D"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R</w:t>
      </w:r>
      <w:r w:rsidR="00A6516D" w:rsidRPr="007A1F3A">
        <w:rPr>
          <w:rFonts w:asciiTheme="minorHAnsi" w:eastAsia="Times New Roman" w:hAnsiTheme="minorHAnsi" w:cstheme="minorHAnsi"/>
          <w:color w:val="000000" w:themeColor="text1"/>
          <w:kern w:val="0"/>
          <w:lang w:eastAsia="en-GB"/>
        </w:rPr>
        <w:t>isk of overheating and extreme heat to be a significant and insufficiently addressed aspect of this application</w:t>
      </w:r>
      <w:r w:rsidRPr="007A1F3A">
        <w:rPr>
          <w:rFonts w:asciiTheme="minorHAnsi" w:eastAsia="Times New Roman" w:hAnsiTheme="minorHAnsi" w:cstheme="minorHAnsi"/>
          <w:color w:val="000000" w:themeColor="text1"/>
          <w:kern w:val="0"/>
          <w:lang w:eastAsia="en-GB"/>
        </w:rPr>
        <w:t>.</w:t>
      </w:r>
    </w:p>
    <w:p w14:paraId="5ADA3460"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16055937" w14:textId="01E87476" w:rsidR="00A6516D" w:rsidRPr="007A1F3A" w:rsidRDefault="00A6516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Applicant fai</w:t>
      </w:r>
      <w:r w:rsidR="00B955BE" w:rsidRPr="007A1F3A">
        <w:rPr>
          <w:rFonts w:asciiTheme="minorHAnsi" w:eastAsia="Times New Roman" w:hAnsiTheme="minorHAnsi" w:cstheme="minorHAnsi"/>
          <w:color w:val="000000" w:themeColor="text1"/>
          <w:kern w:val="0"/>
          <w:lang w:eastAsia="en-GB"/>
        </w:rPr>
        <w:t>l</w:t>
      </w:r>
      <w:r w:rsidRPr="007A1F3A">
        <w:rPr>
          <w:rFonts w:asciiTheme="minorHAnsi" w:eastAsia="Times New Roman" w:hAnsiTheme="minorHAnsi" w:cstheme="minorHAnsi"/>
          <w:color w:val="000000" w:themeColor="text1"/>
          <w:kern w:val="0"/>
          <w:lang w:eastAsia="en-GB"/>
        </w:rPr>
        <w:t>s to demonstrate applicant has demonstrated that the proposed development will provide safe and humane living conditions for people who are compelled to remain within it</w:t>
      </w:r>
      <w:r w:rsidR="00B955BE" w:rsidRPr="007A1F3A">
        <w:rPr>
          <w:rFonts w:asciiTheme="minorHAnsi" w:eastAsia="Times New Roman" w:hAnsiTheme="minorHAnsi" w:cstheme="minorHAnsi"/>
          <w:color w:val="000000" w:themeColor="text1"/>
          <w:kern w:val="0"/>
          <w:lang w:eastAsia="en-GB"/>
        </w:rPr>
        <w:t>.</w:t>
      </w:r>
    </w:p>
    <w:p w14:paraId="39D110F6"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3475A500" w14:textId="2047C200" w:rsidR="00A6516D" w:rsidRPr="007A1F3A" w:rsidRDefault="00A6516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Healthcare services are often under-resourced and access to legal support and contact with friends and family is extremely limited.</w:t>
      </w:r>
    </w:p>
    <w:p w14:paraId="0B71D97F"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49F862B9" w14:textId="3611CBBB" w:rsidR="00A6516D"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H</w:t>
      </w:r>
      <w:r w:rsidR="00A6516D" w:rsidRPr="007A1F3A">
        <w:rPr>
          <w:rFonts w:asciiTheme="minorHAnsi" w:eastAsia="Times New Roman" w:hAnsiTheme="minorHAnsi" w:cstheme="minorHAnsi"/>
          <w:color w:val="000000" w:themeColor="text1"/>
          <w:kern w:val="0"/>
          <w:lang w:eastAsia="en-GB"/>
        </w:rPr>
        <w:t>igh financial cost to the Government and taxpayers, and running the immigration detention estate is projected to cost billions in addition to pay-outs associated with unlawful detention claims</w:t>
      </w:r>
      <w:r w:rsidR="009F1ED7" w:rsidRPr="007A1F3A">
        <w:rPr>
          <w:rFonts w:asciiTheme="minorHAnsi" w:eastAsia="Times New Roman" w:hAnsiTheme="minorHAnsi" w:cstheme="minorHAnsi"/>
          <w:color w:val="000000" w:themeColor="text1"/>
          <w:kern w:val="0"/>
          <w:lang w:eastAsia="en-GB"/>
        </w:rPr>
        <w:t xml:space="preserve"> (in 2023–24, approximately £12 million).</w:t>
      </w:r>
    </w:p>
    <w:p w14:paraId="6143D5BE" w14:textId="77777777" w:rsidR="00F02707" w:rsidRPr="007A1F3A" w:rsidRDefault="00F02707" w:rsidP="00F91E2B">
      <w:pPr>
        <w:rPr>
          <w:rFonts w:asciiTheme="minorHAnsi" w:eastAsia="Times New Roman" w:hAnsiTheme="minorHAnsi" w:cstheme="minorHAnsi"/>
          <w:color w:val="000000" w:themeColor="text1"/>
          <w:kern w:val="0"/>
          <w:lang w:eastAsia="en-GB"/>
        </w:rPr>
      </w:pPr>
    </w:p>
    <w:p w14:paraId="78EE564F" w14:textId="6A71FFD9" w:rsidR="00F02707" w:rsidRPr="007A1F3A" w:rsidRDefault="00F0270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As a taxpayer, I would be willing to pay increased taxes to fund sustainable programmes for accommodating immigrants, refugees, and asylum seekers in the community.</w:t>
      </w:r>
    </w:p>
    <w:p w14:paraId="12F1A27D" w14:textId="77777777" w:rsidR="00F02707" w:rsidRPr="007A1F3A" w:rsidRDefault="00F02707" w:rsidP="00F91E2B">
      <w:pPr>
        <w:rPr>
          <w:rFonts w:asciiTheme="minorHAnsi" w:eastAsia="Times New Roman" w:hAnsiTheme="minorHAnsi" w:cstheme="minorHAnsi"/>
          <w:color w:val="000000" w:themeColor="text1"/>
          <w:kern w:val="0"/>
          <w:lang w:eastAsia="en-GB"/>
        </w:rPr>
      </w:pPr>
    </w:p>
    <w:p w14:paraId="413D49C7" w14:textId="449A6DD0" w:rsidR="00F02707" w:rsidRPr="007A1F3A" w:rsidRDefault="00F0270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expansion proposal is not ‘value for money’, an assertion it makes. Private-rented dispersal accommodation cots 6 times less.</w:t>
      </w:r>
    </w:p>
    <w:p w14:paraId="1DE892FC"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4B6C2387" w14:textId="0D71A20A" w:rsidR="00A6516D"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I</w:t>
      </w:r>
      <w:r w:rsidR="00A6516D" w:rsidRPr="007A1F3A">
        <w:rPr>
          <w:rFonts w:asciiTheme="minorHAnsi" w:eastAsia="Times New Roman" w:hAnsiTheme="minorHAnsi" w:cstheme="minorHAnsi"/>
          <w:color w:val="000000" w:themeColor="text1"/>
          <w:kern w:val="0"/>
          <w:lang w:eastAsia="en-GB"/>
        </w:rPr>
        <w:t>ncarceration of people who should have been exempt because of their vulnerabilities.</w:t>
      </w:r>
    </w:p>
    <w:p w14:paraId="1F6283E6" w14:textId="77777777" w:rsidR="00F02707" w:rsidRPr="007A1F3A" w:rsidRDefault="00F02707" w:rsidP="00F91E2B">
      <w:pPr>
        <w:rPr>
          <w:rFonts w:asciiTheme="minorHAnsi" w:eastAsia="Times New Roman" w:hAnsiTheme="minorHAnsi" w:cstheme="minorHAnsi"/>
          <w:color w:val="000000" w:themeColor="text1"/>
          <w:kern w:val="0"/>
          <w:lang w:eastAsia="en-GB"/>
        </w:rPr>
      </w:pPr>
    </w:p>
    <w:p w14:paraId="5DF1F356" w14:textId="303C9666" w:rsidR="00A6516D" w:rsidRPr="007A1F3A" w:rsidRDefault="00A6516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parish, district, city and county councils have recorded their opposition to the plan, as has the local MP.</w:t>
      </w:r>
    </w:p>
    <w:p w14:paraId="171B58BC"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09989199" w14:textId="0F27DFDE" w:rsidR="00A6516D" w:rsidRPr="007A1F3A" w:rsidRDefault="00A6516D"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41% of those held in detention described feeing unsafe (</w:t>
      </w:r>
      <w:proofErr w:type="spellStart"/>
      <w:r w:rsidRPr="007A1F3A">
        <w:rPr>
          <w:rFonts w:asciiTheme="minorHAnsi" w:eastAsia="Times New Roman" w:hAnsiTheme="minorHAnsi" w:cstheme="minorHAnsi"/>
          <w:color w:val="000000" w:themeColor="text1"/>
          <w:kern w:val="0"/>
          <w:lang w:eastAsia="en-GB"/>
        </w:rPr>
        <w:t>Campsfield</w:t>
      </w:r>
      <w:proofErr w:type="spellEnd"/>
      <w:r w:rsidRPr="007A1F3A">
        <w:rPr>
          <w:rFonts w:asciiTheme="minorHAnsi" w:eastAsia="Times New Roman" w:hAnsiTheme="minorHAnsi" w:cstheme="minorHAnsi"/>
          <w:color w:val="000000" w:themeColor="text1"/>
          <w:kern w:val="0"/>
          <w:lang w:eastAsia="en-GB"/>
        </w:rPr>
        <w:t xml:space="preserve"> House immigration detention centre detainees 'felt unsafe' - BBC News</w:t>
      </w:r>
      <w:r w:rsidR="00B955BE" w:rsidRPr="007A1F3A">
        <w:rPr>
          <w:rFonts w:asciiTheme="minorHAnsi" w:eastAsia="Times New Roman" w:hAnsiTheme="minorHAnsi" w:cstheme="minorHAnsi"/>
          <w:color w:val="000000" w:themeColor="text1"/>
          <w:kern w:val="0"/>
          <w:lang w:eastAsia="en-GB"/>
        </w:rPr>
        <w:t xml:space="preserve"> </w:t>
      </w:r>
      <w:r w:rsidRPr="007A1F3A">
        <w:rPr>
          <w:rFonts w:asciiTheme="minorHAnsi" w:eastAsia="Times New Roman" w:hAnsiTheme="minorHAnsi" w:cstheme="minorHAnsi"/>
          <w:color w:val="000000" w:themeColor="text1"/>
          <w:kern w:val="0"/>
          <w:lang w:eastAsia="en-GB"/>
        </w:rPr>
        <w:t>repo</w:t>
      </w:r>
      <w:r w:rsidR="00B955BE" w:rsidRPr="007A1F3A">
        <w:rPr>
          <w:rFonts w:asciiTheme="minorHAnsi" w:eastAsia="Times New Roman" w:hAnsiTheme="minorHAnsi" w:cstheme="minorHAnsi"/>
          <w:color w:val="000000" w:themeColor="text1"/>
          <w:kern w:val="0"/>
          <w:lang w:eastAsia="en-GB"/>
        </w:rPr>
        <w:t>rt</w:t>
      </w:r>
      <w:r w:rsidRPr="007A1F3A">
        <w:rPr>
          <w:rFonts w:asciiTheme="minorHAnsi" w:eastAsia="Times New Roman" w:hAnsiTheme="minorHAnsi" w:cstheme="minorHAnsi"/>
          <w:color w:val="000000" w:themeColor="text1"/>
          <w:kern w:val="0"/>
          <w:lang w:eastAsia="en-GB"/>
        </w:rPr>
        <w:t xml:space="preserve"> on last inspection before c</w:t>
      </w:r>
      <w:r w:rsidR="00B955BE" w:rsidRPr="007A1F3A">
        <w:rPr>
          <w:rFonts w:asciiTheme="minorHAnsi" w:eastAsia="Times New Roman" w:hAnsiTheme="minorHAnsi" w:cstheme="minorHAnsi"/>
          <w:color w:val="000000" w:themeColor="text1"/>
          <w:kern w:val="0"/>
          <w:lang w:eastAsia="en-GB"/>
        </w:rPr>
        <w:t>l</w:t>
      </w:r>
      <w:r w:rsidRPr="007A1F3A">
        <w:rPr>
          <w:rFonts w:asciiTheme="minorHAnsi" w:eastAsia="Times New Roman" w:hAnsiTheme="minorHAnsi" w:cstheme="minorHAnsi"/>
          <w:color w:val="000000" w:themeColor="text1"/>
          <w:kern w:val="0"/>
          <w:lang w:eastAsia="en-GB"/>
        </w:rPr>
        <w:t>osure)</w:t>
      </w:r>
      <w:r w:rsidR="00BF315A" w:rsidRPr="007A1F3A">
        <w:rPr>
          <w:rFonts w:asciiTheme="minorHAnsi" w:eastAsia="Times New Roman" w:hAnsiTheme="minorHAnsi" w:cstheme="minorHAnsi"/>
          <w:color w:val="000000" w:themeColor="text1"/>
          <w:kern w:val="0"/>
          <w:lang w:eastAsia="en-GB"/>
        </w:rPr>
        <w:t>.</w:t>
      </w:r>
    </w:p>
    <w:p w14:paraId="06D8D188"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050437CE" w14:textId="0928E5E3" w:rsidR="00A6516D"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L</w:t>
      </w:r>
      <w:r w:rsidR="00A6516D" w:rsidRPr="007A1F3A">
        <w:rPr>
          <w:rFonts w:asciiTheme="minorHAnsi" w:eastAsia="Times New Roman" w:hAnsiTheme="minorHAnsi" w:cstheme="minorHAnsi"/>
          <w:color w:val="000000" w:themeColor="text1"/>
          <w:kern w:val="0"/>
          <w:lang w:eastAsia="en-GB"/>
        </w:rPr>
        <w:t>ack of consideration of alternatives to detention. The government supported pilot projects on alternatives to immigration detention were found to be more cost effective and less harmful than incarceration.</w:t>
      </w:r>
    </w:p>
    <w:p w14:paraId="3F46FD33"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13FD9F51" w14:textId="216C5935" w:rsidR="005F687B" w:rsidRPr="007A1F3A" w:rsidRDefault="00B955BE"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E</w:t>
      </w:r>
      <w:r w:rsidR="00A6516D" w:rsidRPr="007A1F3A">
        <w:rPr>
          <w:rFonts w:asciiTheme="minorHAnsi" w:eastAsia="Times New Roman" w:hAnsiTheme="minorHAnsi" w:cstheme="minorHAnsi"/>
          <w:color w:val="000000" w:themeColor="text1"/>
          <w:kern w:val="0"/>
          <w:lang w:eastAsia="en-GB"/>
        </w:rPr>
        <w:t>xperience reminds us of the dangers of approaching displaced people primarily through systems of detention and control rather than through dignity, protection and rights</w:t>
      </w:r>
      <w:r w:rsidRPr="007A1F3A">
        <w:rPr>
          <w:rFonts w:asciiTheme="minorHAnsi" w:eastAsia="Times New Roman" w:hAnsiTheme="minorHAnsi" w:cstheme="minorHAnsi"/>
          <w:color w:val="000000" w:themeColor="text1"/>
          <w:kern w:val="0"/>
          <w:lang w:eastAsia="en-GB"/>
        </w:rPr>
        <w:t xml:space="preserve"> (Rene Cassin)</w:t>
      </w:r>
      <w:r w:rsidR="00BF315A" w:rsidRPr="007A1F3A">
        <w:rPr>
          <w:rFonts w:asciiTheme="minorHAnsi" w:eastAsia="Times New Roman" w:hAnsiTheme="minorHAnsi" w:cstheme="minorHAnsi"/>
          <w:color w:val="000000" w:themeColor="text1"/>
          <w:kern w:val="0"/>
          <w:lang w:eastAsia="en-GB"/>
        </w:rPr>
        <w:t>.</w:t>
      </w:r>
    </w:p>
    <w:p w14:paraId="2767EE58"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16F91B52" w14:textId="2252525D" w:rsidR="005F687B" w:rsidRPr="007A1F3A" w:rsidRDefault="005F687B"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lastRenderedPageBreak/>
        <w:t>The re-traumatisation of vulnerable people is disproportionate to the stated need for more immigration detention centres.</w:t>
      </w:r>
    </w:p>
    <w:p w14:paraId="0D6C83B4" w14:textId="77777777" w:rsidR="00BF315A" w:rsidRPr="007A1F3A" w:rsidRDefault="00BF315A" w:rsidP="00F91E2B">
      <w:pPr>
        <w:rPr>
          <w:rFonts w:asciiTheme="minorHAnsi" w:eastAsia="Times New Roman" w:hAnsiTheme="minorHAnsi" w:cstheme="minorHAnsi"/>
          <w:color w:val="000000" w:themeColor="text1"/>
          <w:kern w:val="0"/>
          <w:lang w:eastAsia="en-GB"/>
        </w:rPr>
      </w:pPr>
    </w:p>
    <w:p w14:paraId="4129D3C5" w14:textId="3F876EC1" w:rsidR="005F687B" w:rsidRPr="007A1F3A" w:rsidRDefault="005F687B"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Royal College of Psychiatrists has specifically warned that expanded use of immigration detention is likely to increase demand on wider mental health services.</w:t>
      </w:r>
      <w:r w:rsidR="009954E6" w:rsidRPr="007A1F3A">
        <w:rPr>
          <w:rFonts w:asciiTheme="minorHAnsi" w:eastAsia="Times New Roman" w:hAnsiTheme="minorHAnsi" w:cstheme="minorHAnsi"/>
          <w:color w:val="000000" w:themeColor="text1"/>
          <w:kern w:val="0"/>
          <w:lang w:eastAsia="en-GB"/>
        </w:rPr>
        <w:t xml:space="preserve"> Which </w:t>
      </w:r>
      <w:r w:rsidR="00BF315A" w:rsidRPr="007A1F3A">
        <w:rPr>
          <w:rFonts w:asciiTheme="minorHAnsi" w:eastAsia="Times New Roman" w:hAnsiTheme="minorHAnsi" w:cstheme="minorHAnsi"/>
          <w:color w:val="000000" w:themeColor="text1"/>
          <w:kern w:val="0"/>
          <w:lang w:eastAsia="en-GB"/>
        </w:rPr>
        <w:t>are</w:t>
      </w:r>
      <w:r w:rsidR="009954E6" w:rsidRPr="007A1F3A">
        <w:rPr>
          <w:rFonts w:asciiTheme="minorHAnsi" w:eastAsia="Times New Roman" w:hAnsiTheme="minorHAnsi" w:cstheme="minorHAnsi"/>
          <w:color w:val="000000" w:themeColor="text1"/>
          <w:kern w:val="0"/>
          <w:lang w:eastAsia="en-GB"/>
        </w:rPr>
        <w:t xml:space="preserve"> being cut.</w:t>
      </w:r>
    </w:p>
    <w:p w14:paraId="49D28F8C" w14:textId="77777777" w:rsidR="00D05DA2" w:rsidRPr="007A1F3A" w:rsidRDefault="00D05DA2" w:rsidP="00F91E2B">
      <w:pPr>
        <w:rPr>
          <w:rFonts w:asciiTheme="minorHAnsi" w:eastAsia="Times New Roman" w:hAnsiTheme="minorHAnsi" w:cstheme="minorHAnsi"/>
          <w:color w:val="000000" w:themeColor="text1"/>
          <w:kern w:val="0"/>
          <w:lang w:eastAsia="en-GB"/>
        </w:rPr>
      </w:pPr>
    </w:p>
    <w:p w14:paraId="1664947D" w14:textId="667AC1C7" w:rsidR="00D05DA2" w:rsidRPr="007A1F3A" w:rsidRDefault="00D05DA2"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The current or previous uses of the development site relating to sewage works suggest that the land may be affected by contamination</w:t>
      </w:r>
      <w:r w:rsidR="00EB007C" w:rsidRPr="007A1F3A">
        <w:rPr>
          <w:rFonts w:asciiTheme="minorHAnsi" w:eastAsia="Times New Roman" w:hAnsiTheme="minorHAnsi" w:cstheme="minorHAnsi"/>
          <w:color w:val="000000" w:themeColor="text1"/>
          <w:kern w:val="0"/>
          <w:lang w:eastAsia="en-GB"/>
        </w:rPr>
        <w:t xml:space="preserve"> (Environment Agency)</w:t>
      </w:r>
    </w:p>
    <w:p w14:paraId="759FFD8A" w14:textId="77777777" w:rsidR="00D05DA2" w:rsidRPr="007A1F3A" w:rsidRDefault="00D05DA2" w:rsidP="00F91E2B">
      <w:pPr>
        <w:rPr>
          <w:rFonts w:asciiTheme="minorHAnsi" w:eastAsia="Times New Roman" w:hAnsiTheme="minorHAnsi" w:cstheme="minorHAnsi"/>
          <w:color w:val="000000" w:themeColor="text1"/>
          <w:kern w:val="0"/>
          <w:lang w:eastAsia="en-GB"/>
        </w:rPr>
      </w:pPr>
    </w:p>
    <w:p w14:paraId="1F77468E" w14:textId="078BA518" w:rsidR="00A6516D" w:rsidRPr="007A1F3A" w:rsidRDefault="00D05DA2"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Recommendation: Objection for the following reasons: • Lack of sufficient information making it difficult to reach an informed view of the development’s impact on the local highway network in line with NPPF (109 (c)) (Oxfordshire Council)</w:t>
      </w:r>
    </w:p>
    <w:p w14:paraId="61F5B36F" w14:textId="77777777" w:rsidR="00AC1791" w:rsidRPr="007A1F3A" w:rsidRDefault="00AC1791" w:rsidP="00F91E2B">
      <w:pPr>
        <w:rPr>
          <w:rFonts w:asciiTheme="minorHAnsi" w:eastAsia="Times New Roman" w:hAnsiTheme="minorHAnsi" w:cstheme="minorHAnsi"/>
          <w:color w:val="000000" w:themeColor="text1"/>
          <w:kern w:val="0"/>
          <w:lang w:eastAsia="en-GB"/>
        </w:rPr>
      </w:pPr>
    </w:p>
    <w:p w14:paraId="324FE7C6" w14:textId="6A01061E" w:rsidR="00AC1791" w:rsidRPr="007A1F3A" w:rsidRDefault="00AC1791"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It is not possible to make a judgement on the proposal because the relevant information is redacted or not presented (National Highways)</w:t>
      </w:r>
    </w:p>
    <w:p w14:paraId="5BA9AE63" w14:textId="77777777" w:rsidR="00D05DA2" w:rsidRPr="007A1F3A" w:rsidRDefault="00D05DA2" w:rsidP="00F91E2B">
      <w:pPr>
        <w:rPr>
          <w:rFonts w:asciiTheme="minorHAnsi" w:eastAsia="Times New Roman" w:hAnsiTheme="minorHAnsi" w:cstheme="minorHAnsi"/>
          <w:color w:val="000000" w:themeColor="text1"/>
          <w:kern w:val="0"/>
          <w:lang w:eastAsia="en-GB"/>
        </w:rPr>
      </w:pPr>
    </w:p>
    <w:p w14:paraId="2308BD4C" w14:textId="4115F8B0" w:rsidR="00D05DA2" w:rsidRPr="007A1F3A" w:rsidRDefault="00D05DA2"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Lead Local Flood Authority Recommendation: Holding objection Detailed comments: Much of the technical detail is redacted, so we cannot comment on the suitability of the proposals (Oxfordshire Council)</w:t>
      </w:r>
    </w:p>
    <w:p w14:paraId="3ED2D1EE" w14:textId="77777777" w:rsidR="00D05DA2" w:rsidRPr="007A1F3A" w:rsidRDefault="00D05DA2" w:rsidP="00F91E2B">
      <w:pPr>
        <w:rPr>
          <w:rFonts w:asciiTheme="minorHAnsi" w:eastAsia="Times New Roman" w:hAnsiTheme="minorHAnsi" w:cstheme="minorHAnsi"/>
          <w:color w:val="000000" w:themeColor="text1"/>
          <w:kern w:val="0"/>
          <w:lang w:eastAsia="en-GB"/>
        </w:rPr>
      </w:pPr>
    </w:p>
    <w:p w14:paraId="167F7B83" w14:textId="54124823" w:rsidR="00D05DA2" w:rsidRPr="007A1F3A" w:rsidRDefault="00D05DA2"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Immigration detention is unjust in that decisions to detain are arbitrary, administrative, and without judicial oversight.</w:t>
      </w:r>
    </w:p>
    <w:p w14:paraId="20C866B3" w14:textId="77777777" w:rsidR="00D05DA2" w:rsidRPr="007A1F3A" w:rsidRDefault="00D05DA2" w:rsidP="00F91E2B">
      <w:pPr>
        <w:rPr>
          <w:rFonts w:asciiTheme="minorHAnsi" w:eastAsia="Times New Roman" w:hAnsiTheme="minorHAnsi" w:cstheme="minorHAnsi"/>
          <w:color w:val="000000" w:themeColor="text1"/>
          <w:kern w:val="0"/>
          <w:lang w:eastAsia="en-GB"/>
        </w:rPr>
      </w:pPr>
    </w:p>
    <w:p w14:paraId="217BC53C" w14:textId="2CA1BE67" w:rsidR="00D05DA2" w:rsidRPr="007A1F3A" w:rsidRDefault="00D05DA2"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No expansion of immigration detention should be undertaken without completion of the planned </w:t>
      </w:r>
      <w:r w:rsidR="00CE4945" w:rsidRPr="007A1F3A">
        <w:rPr>
          <w:rFonts w:asciiTheme="minorHAnsi" w:eastAsia="Times New Roman" w:hAnsiTheme="minorHAnsi" w:cstheme="minorHAnsi"/>
          <w:color w:val="000000" w:themeColor="text1"/>
          <w:kern w:val="0"/>
          <w:lang w:eastAsia="en-GB"/>
        </w:rPr>
        <w:t xml:space="preserve">series of four UNHCR-supported </w:t>
      </w:r>
      <w:r w:rsidRPr="007A1F3A">
        <w:rPr>
          <w:rFonts w:asciiTheme="minorHAnsi" w:eastAsia="Times New Roman" w:hAnsiTheme="minorHAnsi" w:cstheme="minorHAnsi"/>
          <w:color w:val="000000" w:themeColor="text1"/>
          <w:kern w:val="0"/>
          <w:lang w:eastAsia="en-GB"/>
        </w:rPr>
        <w:t>community-based pilot</w:t>
      </w:r>
      <w:r w:rsidR="00CE4945" w:rsidRPr="007A1F3A">
        <w:rPr>
          <w:rFonts w:asciiTheme="minorHAnsi" w:eastAsia="Times New Roman" w:hAnsiTheme="minorHAnsi" w:cstheme="minorHAnsi"/>
          <w:color w:val="000000" w:themeColor="text1"/>
          <w:kern w:val="0"/>
          <w:lang w:eastAsia="en-GB"/>
        </w:rPr>
        <w:t xml:space="preserve"> alternatives to detention schemes.</w:t>
      </w:r>
    </w:p>
    <w:p w14:paraId="0B506117" w14:textId="77777777" w:rsidR="00D05DA2" w:rsidRPr="007A1F3A" w:rsidRDefault="00D05DA2" w:rsidP="00F91E2B">
      <w:pPr>
        <w:rPr>
          <w:rFonts w:asciiTheme="minorHAnsi" w:eastAsia="Times New Roman" w:hAnsiTheme="minorHAnsi" w:cstheme="minorHAnsi"/>
          <w:color w:val="000000" w:themeColor="text1"/>
          <w:kern w:val="0"/>
          <w:lang w:eastAsia="en-GB"/>
        </w:rPr>
      </w:pPr>
    </w:p>
    <w:p w14:paraId="6F19119A" w14:textId="0969E1E5" w:rsidR="00D05DA2" w:rsidRPr="007A1F3A" w:rsidRDefault="00D05DA2"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‘Slave labour in detention</w:t>
      </w:r>
      <w:r w:rsidR="009F1ED7" w:rsidRPr="007A1F3A">
        <w:rPr>
          <w:rFonts w:asciiTheme="minorHAnsi" w:eastAsia="Times New Roman" w:hAnsiTheme="minorHAnsi" w:cstheme="minorHAnsi"/>
          <w:color w:val="000000" w:themeColor="text1"/>
          <w:kern w:val="0"/>
          <w:lang w:eastAsia="en-GB"/>
        </w:rPr>
        <w:t xml:space="preserve">, whereby detainees are paid £1 an hour to work, </w:t>
      </w:r>
      <w:r w:rsidR="007A1F3A">
        <w:rPr>
          <w:rFonts w:asciiTheme="minorHAnsi" w:eastAsia="Times New Roman" w:hAnsiTheme="minorHAnsi" w:cstheme="minorHAnsi"/>
          <w:color w:val="000000" w:themeColor="text1"/>
          <w:kern w:val="0"/>
          <w:lang w:eastAsia="en-GB"/>
        </w:rPr>
        <w:t>s</w:t>
      </w:r>
      <w:r w:rsidRPr="007A1F3A">
        <w:rPr>
          <w:rFonts w:asciiTheme="minorHAnsi" w:eastAsia="Times New Roman" w:hAnsiTheme="minorHAnsi" w:cstheme="minorHAnsi"/>
          <w:color w:val="000000" w:themeColor="text1"/>
          <w:kern w:val="0"/>
          <w:lang w:eastAsia="en-GB"/>
        </w:rPr>
        <w:t xml:space="preserve">hould not be increased by the expansion of </w:t>
      </w:r>
      <w:proofErr w:type="spellStart"/>
      <w:r w:rsidRPr="007A1F3A">
        <w:rPr>
          <w:rFonts w:asciiTheme="minorHAnsi" w:eastAsia="Times New Roman" w:hAnsiTheme="minorHAnsi" w:cstheme="minorHAnsi"/>
          <w:color w:val="000000" w:themeColor="text1"/>
          <w:kern w:val="0"/>
          <w:lang w:eastAsia="en-GB"/>
        </w:rPr>
        <w:t>Campsfield</w:t>
      </w:r>
      <w:proofErr w:type="spellEnd"/>
      <w:r w:rsidRPr="007A1F3A">
        <w:rPr>
          <w:rFonts w:asciiTheme="minorHAnsi" w:eastAsia="Times New Roman" w:hAnsiTheme="minorHAnsi" w:cstheme="minorHAnsi"/>
          <w:color w:val="000000" w:themeColor="text1"/>
          <w:kern w:val="0"/>
          <w:lang w:eastAsia="en-GB"/>
        </w:rPr>
        <w:t>.</w:t>
      </w:r>
    </w:p>
    <w:p w14:paraId="3EBB26AF" w14:textId="77777777" w:rsidR="009F1ED7" w:rsidRPr="007A1F3A" w:rsidRDefault="009F1ED7" w:rsidP="00F91E2B">
      <w:pPr>
        <w:rPr>
          <w:rFonts w:asciiTheme="minorHAnsi" w:eastAsia="Times New Roman" w:hAnsiTheme="minorHAnsi" w:cstheme="minorHAnsi"/>
          <w:color w:val="000000" w:themeColor="text1"/>
          <w:kern w:val="0"/>
          <w:lang w:eastAsia="en-GB"/>
        </w:rPr>
      </w:pPr>
    </w:p>
    <w:p w14:paraId="0BCBE96C" w14:textId="0189700E" w:rsidR="009F1ED7" w:rsidRPr="007A1F3A" w:rsidRDefault="009F1ED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Expansion of </w:t>
      </w:r>
      <w:proofErr w:type="spellStart"/>
      <w:r w:rsidRPr="007A1F3A">
        <w:rPr>
          <w:rFonts w:asciiTheme="minorHAnsi" w:eastAsia="Times New Roman" w:hAnsiTheme="minorHAnsi" w:cstheme="minorHAnsi"/>
          <w:color w:val="000000" w:themeColor="text1"/>
          <w:kern w:val="0"/>
          <w:lang w:eastAsia="en-GB"/>
        </w:rPr>
        <w:t>Campsfield</w:t>
      </w:r>
      <w:proofErr w:type="spellEnd"/>
      <w:r w:rsidRPr="007A1F3A">
        <w:rPr>
          <w:rFonts w:asciiTheme="minorHAnsi" w:eastAsia="Times New Roman" w:hAnsiTheme="minorHAnsi" w:cstheme="minorHAnsi"/>
          <w:color w:val="000000" w:themeColor="text1"/>
          <w:kern w:val="0"/>
          <w:lang w:eastAsia="en-GB"/>
        </w:rPr>
        <w:t xml:space="preserve"> is incompatible with the status of both Oxford universities, the City of Oxford, and county of Oxfordshire as a City/County/University of Sanctuary.</w:t>
      </w:r>
    </w:p>
    <w:p w14:paraId="08EEADE7" w14:textId="77777777" w:rsidR="009F1ED7" w:rsidRPr="007A1F3A" w:rsidRDefault="009F1ED7" w:rsidP="00F91E2B">
      <w:pPr>
        <w:rPr>
          <w:rFonts w:asciiTheme="minorHAnsi" w:eastAsia="Times New Roman" w:hAnsiTheme="minorHAnsi" w:cstheme="minorHAnsi"/>
          <w:color w:val="000000" w:themeColor="text1"/>
          <w:kern w:val="0"/>
          <w:lang w:eastAsia="en-GB"/>
        </w:rPr>
      </w:pPr>
    </w:p>
    <w:p w14:paraId="4C7441BE" w14:textId="63FA8FD3" w:rsidR="009F1ED7" w:rsidRPr="007A1F3A" w:rsidRDefault="009F1ED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Use of the Crown Development route is incompatible with the prime minister’s pledge to empower local and regional au</w:t>
      </w:r>
      <w:r w:rsidR="007A1F3A">
        <w:rPr>
          <w:rFonts w:asciiTheme="minorHAnsi" w:eastAsia="Times New Roman" w:hAnsiTheme="minorHAnsi" w:cstheme="minorHAnsi"/>
          <w:color w:val="000000" w:themeColor="text1"/>
          <w:kern w:val="0"/>
          <w:lang w:eastAsia="en-GB"/>
        </w:rPr>
        <w:t>t</w:t>
      </w:r>
      <w:r w:rsidRPr="007A1F3A">
        <w:rPr>
          <w:rFonts w:asciiTheme="minorHAnsi" w:eastAsia="Times New Roman" w:hAnsiTheme="minorHAnsi" w:cstheme="minorHAnsi"/>
          <w:color w:val="000000" w:themeColor="text1"/>
          <w:kern w:val="0"/>
          <w:lang w:eastAsia="en-GB"/>
        </w:rPr>
        <w:t>horities.</w:t>
      </w:r>
    </w:p>
    <w:p w14:paraId="732AC6F2" w14:textId="77777777" w:rsidR="009F1ED7" w:rsidRPr="007A1F3A" w:rsidRDefault="009F1ED7" w:rsidP="00F91E2B">
      <w:pPr>
        <w:rPr>
          <w:rFonts w:asciiTheme="minorHAnsi" w:eastAsia="Times New Roman" w:hAnsiTheme="minorHAnsi" w:cstheme="minorHAnsi"/>
          <w:color w:val="000000" w:themeColor="text1"/>
          <w:kern w:val="0"/>
          <w:lang w:eastAsia="en-GB"/>
        </w:rPr>
      </w:pPr>
    </w:p>
    <w:p w14:paraId="06F7D8E5" w14:textId="6A8A0F23" w:rsidR="009F1ED7" w:rsidRPr="007A1F3A" w:rsidRDefault="009F1ED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The proposed expansion of </w:t>
      </w:r>
      <w:proofErr w:type="spellStart"/>
      <w:r w:rsidRPr="007A1F3A">
        <w:rPr>
          <w:rFonts w:asciiTheme="minorHAnsi" w:eastAsia="Times New Roman" w:hAnsiTheme="minorHAnsi" w:cstheme="minorHAnsi"/>
          <w:color w:val="000000" w:themeColor="text1"/>
          <w:kern w:val="0"/>
          <w:lang w:eastAsia="en-GB"/>
        </w:rPr>
        <w:t>Campsfield</w:t>
      </w:r>
      <w:proofErr w:type="spellEnd"/>
      <w:r w:rsidRPr="007A1F3A">
        <w:rPr>
          <w:rFonts w:asciiTheme="minorHAnsi" w:eastAsia="Times New Roman" w:hAnsiTheme="minorHAnsi" w:cstheme="minorHAnsi"/>
          <w:color w:val="000000" w:themeColor="text1"/>
          <w:kern w:val="0"/>
          <w:lang w:eastAsia="en-GB"/>
        </w:rPr>
        <w:t xml:space="preserve"> has not been subject to proper parliamentary scrutiny.</w:t>
      </w:r>
    </w:p>
    <w:p w14:paraId="6F203A52" w14:textId="77777777" w:rsidR="009F1ED7" w:rsidRPr="007A1F3A" w:rsidRDefault="009F1ED7" w:rsidP="00F91E2B">
      <w:pPr>
        <w:rPr>
          <w:rFonts w:asciiTheme="minorHAnsi" w:eastAsia="Times New Roman" w:hAnsiTheme="minorHAnsi" w:cstheme="minorHAnsi"/>
          <w:color w:val="000000" w:themeColor="text1"/>
          <w:kern w:val="0"/>
          <w:lang w:eastAsia="en-GB"/>
        </w:rPr>
      </w:pPr>
    </w:p>
    <w:p w14:paraId="026F7272" w14:textId="1059C39C" w:rsidR="009F1ED7" w:rsidRPr="007A1F3A" w:rsidRDefault="009F1ED7" w:rsidP="00F91E2B">
      <w:pPr>
        <w:rPr>
          <w:rFonts w:asciiTheme="minorHAnsi" w:eastAsia="Times New Roman" w:hAnsiTheme="minorHAnsi" w:cstheme="minorHAnsi"/>
          <w:color w:val="000000" w:themeColor="text1"/>
          <w:kern w:val="0"/>
          <w:lang w:eastAsia="en-GB"/>
        </w:rPr>
      </w:pPr>
      <w:r w:rsidRPr="007A1F3A">
        <w:rPr>
          <w:rFonts w:asciiTheme="minorHAnsi" w:eastAsia="Times New Roman" w:hAnsiTheme="minorHAnsi" w:cstheme="minorHAnsi"/>
          <w:color w:val="000000" w:themeColor="text1"/>
          <w:kern w:val="0"/>
          <w:lang w:eastAsia="en-GB"/>
        </w:rPr>
        <w:t xml:space="preserve">What security reasons </w:t>
      </w:r>
      <w:r w:rsidR="007A1F3A">
        <w:rPr>
          <w:rFonts w:asciiTheme="minorHAnsi" w:eastAsia="Times New Roman" w:hAnsiTheme="minorHAnsi" w:cstheme="minorHAnsi"/>
          <w:color w:val="000000" w:themeColor="text1"/>
          <w:kern w:val="0"/>
          <w:lang w:eastAsia="en-GB"/>
        </w:rPr>
        <w:t xml:space="preserve">can there be </w:t>
      </w:r>
      <w:r w:rsidRPr="007A1F3A">
        <w:rPr>
          <w:rFonts w:asciiTheme="minorHAnsi" w:eastAsia="Times New Roman" w:hAnsiTheme="minorHAnsi" w:cstheme="minorHAnsi"/>
          <w:color w:val="000000" w:themeColor="text1"/>
          <w:kern w:val="0"/>
          <w:lang w:eastAsia="en-GB"/>
        </w:rPr>
        <w:t>to justify redact</w:t>
      </w:r>
      <w:r w:rsidR="00CB7C3B" w:rsidRPr="007A1F3A">
        <w:rPr>
          <w:rFonts w:asciiTheme="minorHAnsi" w:eastAsia="Times New Roman" w:hAnsiTheme="minorHAnsi" w:cstheme="minorHAnsi"/>
          <w:color w:val="000000" w:themeColor="text1"/>
          <w:kern w:val="0"/>
          <w:lang w:eastAsia="en-GB"/>
        </w:rPr>
        <w:t>i</w:t>
      </w:r>
      <w:r w:rsidRPr="007A1F3A">
        <w:rPr>
          <w:rFonts w:asciiTheme="minorHAnsi" w:eastAsia="Times New Roman" w:hAnsiTheme="minorHAnsi" w:cstheme="minorHAnsi"/>
          <w:color w:val="000000" w:themeColor="text1"/>
          <w:kern w:val="0"/>
          <w:lang w:eastAsia="en-GB"/>
        </w:rPr>
        <w:t>ons</w:t>
      </w:r>
      <w:r w:rsidR="00CB7C3B" w:rsidRPr="007A1F3A">
        <w:rPr>
          <w:rFonts w:asciiTheme="minorHAnsi" w:eastAsia="Times New Roman" w:hAnsiTheme="minorHAnsi" w:cstheme="minorHAnsi"/>
          <w:color w:val="000000" w:themeColor="text1"/>
          <w:kern w:val="0"/>
          <w:lang w:eastAsia="en-GB"/>
        </w:rPr>
        <w:t xml:space="preserve"> in plans </w:t>
      </w:r>
      <w:r w:rsidR="00A778FF">
        <w:rPr>
          <w:rFonts w:asciiTheme="minorHAnsi" w:eastAsia="Times New Roman" w:hAnsiTheme="minorHAnsi" w:cstheme="minorHAnsi"/>
          <w:color w:val="000000" w:themeColor="text1"/>
          <w:kern w:val="0"/>
          <w:lang w:eastAsia="en-GB"/>
        </w:rPr>
        <w:t xml:space="preserve">which did not happen </w:t>
      </w:r>
      <w:r w:rsidRPr="007A1F3A">
        <w:rPr>
          <w:rFonts w:asciiTheme="minorHAnsi" w:eastAsia="Times New Roman" w:hAnsiTheme="minorHAnsi" w:cstheme="minorHAnsi"/>
          <w:color w:val="000000" w:themeColor="text1"/>
          <w:kern w:val="0"/>
          <w:lang w:eastAsia="en-GB"/>
        </w:rPr>
        <w:t xml:space="preserve">in </w:t>
      </w:r>
      <w:r w:rsidR="00A778FF">
        <w:rPr>
          <w:rFonts w:asciiTheme="minorHAnsi" w:eastAsia="Times New Roman" w:hAnsiTheme="minorHAnsi" w:cstheme="minorHAnsi"/>
          <w:color w:val="000000" w:themeColor="text1"/>
          <w:kern w:val="0"/>
          <w:lang w:eastAsia="en-GB"/>
        </w:rPr>
        <w:t xml:space="preserve">the </w:t>
      </w:r>
      <w:r w:rsidRPr="007A1F3A">
        <w:rPr>
          <w:rFonts w:asciiTheme="minorHAnsi" w:eastAsia="Times New Roman" w:hAnsiTheme="minorHAnsi" w:cstheme="minorHAnsi"/>
          <w:color w:val="000000" w:themeColor="text1"/>
          <w:kern w:val="0"/>
          <w:lang w:eastAsia="en-GB"/>
        </w:rPr>
        <w:t>2014-2015</w:t>
      </w:r>
      <w:r w:rsidR="00A778FF">
        <w:rPr>
          <w:rFonts w:asciiTheme="minorHAnsi" w:eastAsia="Times New Roman" w:hAnsiTheme="minorHAnsi" w:cstheme="minorHAnsi"/>
          <w:color w:val="000000" w:themeColor="text1"/>
          <w:kern w:val="0"/>
          <w:lang w:eastAsia="en-GB"/>
        </w:rPr>
        <w:t xml:space="preserve"> expansion proposals</w:t>
      </w:r>
      <w:r w:rsidR="00CB7C3B" w:rsidRPr="007A1F3A">
        <w:rPr>
          <w:rFonts w:asciiTheme="minorHAnsi" w:eastAsia="Times New Roman" w:hAnsiTheme="minorHAnsi" w:cstheme="minorHAnsi"/>
          <w:color w:val="000000" w:themeColor="text1"/>
          <w:kern w:val="0"/>
          <w:lang w:eastAsia="en-GB"/>
        </w:rPr>
        <w:t>?</w:t>
      </w:r>
    </w:p>
    <w:p w14:paraId="188B6701" w14:textId="77777777" w:rsidR="00622C77" w:rsidRPr="007A1F3A" w:rsidRDefault="00622C77" w:rsidP="00F91E2B">
      <w:pPr>
        <w:rPr>
          <w:rFonts w:asciiTheme="minorHAnsi" w:eastAsia="Times New Roman" w:hAnsiTheme="minorHAnsi" w:cstheme="minorHAnsi"/>
          <w:color w:val="000000" w:themeColor="text1"/>
          <w:kern w:val="0"/>
          <w:lang w:eastAsia="en-GB"/>
        </w:rPr>
      </w:pPr>
    </w:p>
    <w:p w14:paraId="6183F2A7" w14:textId="0C85C3A0" w:rsidR="00622C77" w:rsidRDefault="00622C77" w:rsidP="00F91E2B">
      <w:pPr>
        <w:rPr>
          <w:rFonts w:asciiTheme="minorHAnsi" w:hAnsiTheme="minorHAnsi" w:cstheme="minorHAnsi"/>
          <w:color w:val="000000" w:themeColor="text1"/>
        </w:rPr>
      </w:pPr>
      <w:r w:rsidRPr="007A1F3A">
        <w:rPr>
          <w:rFonts w:asciiTheme="minorHAnsi" w:hAnsiTheme="minorHAnsi" w:cstheme="minorHAnsi"/>
          <w:color w:val="000000" w:themeColor="text1"/>
        </w:rPr>
        <w:t xml:space="preserve">The proposed expansion is on land which was a football field in the days when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was a young </w:t>
      </w:r>
      <w:proofErr w:type="gramStart"/>
      <w:r w:rsidRPr="007A1F3A">
        <w:rPr>
          <w:rFonts w:asciiTheme="minorHAnsi" w:hAnsiTheme="minorHAnsi" w:cstheme="minorHAnsi"/>
          <w:color w:val="000000" w:themeColor="text1"/>
        </w:rPr>
        <w:t>offenders</w:t>
      </w:r>
      <w:proofErr w:type="gramEnd"/>
      <w:r w:rsidRPr="007A1F3A">
        <w:rPr>
          <w:rFonts w:asciiTheme="minorHAnsi" w:hAnsiTheme="minorHAnsi" w:cstheme="minorHAnsi"/>
          <w:color w:val="000000" w:themeColor="text1"/>
        </w:rPr>
        <w:t xml:space="preserve"> institution. It should be opened up to be used again for recreation while </w:t>
      </w:r>
      <w:proofErr w:type="spellStart"/>
      <w:r w:rsidRPr="007A1F3A">
        <w:rPr>
          <w:rFonts w:asciiTheme="minorHAnsi" w:hAnsiTheme="minorHAnsi" w:cstheme="minorHAnsi"/>
          <w:color w:val="000000" w:themeColor="text1"/>
        </w:rPr>
        <w:t>Campsfield</w:t>
      </w:r>
      <w:proofErr w:type="spellEnd"/>
      <w:r w:rsidRPr="007A1F3A">
        <w:rPr>
          <w:rFonts w:asciiTheme="minorHAnsi" w:hAnsiTheme="minorHAnsi" w:cstheme="minorHAnsi"/>
          <w:color w:val="000000" w:themeColor="text1"/>
        </w:rPr>
        <w:t xml:space="preserve"> remains open, not be built on.</w:t>
      </w:r>
    </w:p>
    <w:p w14:paraId="28875D52" w14:textId="77777777" w:rsidR="000075B3" w:rsidRDefault="000075B3" w:rsidP="00F91E2B">
      <w:pPr>
        <w:rPr>
          <w:rFonts w:asciiTheme="minorHAnsi" w:hAnsiTheme="minorHAnsi" w:cstheme="minorHAnsi"/>
          <w:color w:val="000000" w:themeColor="text1"/>
        </w:rPr>
      </w:pPr>
    </w:p>
    <w:p w14:paraId="0B39320E" w14:textId="77777777" w:rsidR="000075B3" w:rsidRPr="000075B3" w:rsidRDefault="000075B3" w:rsidP="000075B3">
      <w:pPr>
        <w:rPr>
          <w:rFonts w:asciiTheme="minorHAnsi" w:hAnsiTheme="minorHAnsi" w:cstheme="minorHAnsi"/>
          <w:color w:val="000000" w:themeColor="text1"/>
        </w:rPr>
      </w:pPr>
      <w:r w:rsidRPr="000075B3">
        <w:rPr>
          <w:rFonts w:asciiTheme="minorHAnsi" w:hAnsiTheme="minorHAnsi" w:cstheme="minorHAnsi"/>
          <w:color w:val="000000" w:themeColor="text1"/>
        </w:rPr>
        <w:t>We are lucky to have skylarks in this area at present, but they are one of the fastest declining bird species in the UK and this development would contribute to their loss.</w:t>
      </w:r>
    </w:p>
    <w:p w14:paraId="480D4B1C" w14:textId="21620749" w:rsidR="00EC4CD7" w:rsidRDefault="00EC4CD7" w:rsidP="00F91E2B">
      <w:pPr>
        <w:rPr>
          <w:rFonts w:asciiTheme="minorHAnsi" w:hAnsiTheme="minorHAnsi" w:cstheme="minorHAnsi"/>
          <w:color w:val="000000" w:themeColor="text1"/>
        </w:rPr>
      </w:pPr>
    </w:p>
    <w:p w14:paraId="6ACC0C26" w14:textId="49542936" w:rsidR="00EC4CD7" w:rsidRPr="00EC4CD7" w:rsidRDefault="00EC4CD7" w:rsidP="00EC4CD7">
      <w:pPr>
        <w:rPr>
          <w:rFonts w:asciiTheme="minorHAnsi" w:hAnsiTheme="minorHAnsi" w:cstheme="minorHAnsi"/>
          <w:color w:val="000000" w:themeColor="text1"/>
        </w:rPr>
      </w:pPr>
      <w:r w:rsidRPr="00EC4CD7">
        <w:rPr>
          <w:rFonts w:asciiTheme="minorHAnsi" w:hAnsiTheme="minorHAnsi" w:cstheme="minorHAnsi"/>
          <w:color w:val="000000" w:themeColor="text1"/>
        </w:rPr>
        <w:t>‘</w:t>
      </w:r>
      <w:proofErr w:type="spellStart"/>
      <w:r w:rsidRPr="00EC4CD7">
        <w:rPr>
          <w:rFonts w:asciiTheme="minorHAnsi" w:hAnsiTheme="minorHAnsi" w:cstheme="minorHAnsi"/>
          <w:color w:val="000000" w:themeColor="text1"/>
        </w:rPr>
        <w:t>Campsfield</w:t>
      </w:r>
      <w:proofErr w:type="spellEnd"/>
      <w:r w:rsidRPr="00EC4CD7">
        <w:rPr>
          <w:rFonts w:asciiTheme="minorHAnsi" w:hAnsiTheme="minorHAnsi" w:cstheme="minorHAnsi"/>
          <w:color w:val="000000" w:themeColor="text1"/>
        </w:rPr>
        <w:t xml:space="preserve"> House IRC reopened in December 2025, following its closure in 2018, despite IMB concerns about the expansion of the immigration detention estate – most people are released from detention, and less costly and harmful alternatives exist.’</w:t>
      </w:r>
      <w:r>
        <w:rPr>
          <w:rFonts w:asciiTheme="minorHAnsi" w:hAnsiTheme="minorHAnsi" w:cstheme="minorHAnsi"/>
          <w:color w:val="000000" w:themeColor="text1"/>
        </w:rPr>
        <w:t xml:space="preserve"> </w:t>
      </w:r>
      <w:r w:rsidR="000075B3">
        <w:rPr>
          <w:rFonts w:asciiTheme="minorHAnsi" w:hAnsiTheme="minorHAnsi" w:cstheme="minorHAnsi"/>
          <w:color w:val="000000" w:themeColor="text1"/>
        </w:rPr>
        <w:t>(</w:t>
      </w:r>
      <w:r w:rsidR="000075B3" w:rsidRPr="000075B3">
        <w:rPr>
          <w:rFonts w:asciiTheme="minorHAnsi" w:hAnsiTheme="minorHAnsi" w:cstheme="minorHAnsi"/>
          <w:color w:val="000000" w:themeColor="text1"/>
        </w:rPr>
        <w:t>Independent Monitoring Board’s National Annual Report</w:t>
      </w:r>
      <w:r w:rsidR="000075B3">
        <w:rPr>
          <w:rFonts w:asciiTheme="minorHAnsi" w:hAnsiTheme="minorHAnsi" w:cstheme="minorHAnsi"/>
          <w:color w:val="000000" w:themeColor="text1"/>
        </w:rPr>
        <w:t xml:space="preserve">, </w:t>
      </w:r>
      <w:r w:rsidR="000075B3" w:rsidRPr="000075B3">
        <w:rPr>
          <w:rFonts w:asciiTheme="minorHAnsi" w:hAnsiTheme="minorHAnsi" w:cstheme="minorHAnsi"/>
          <w:color w:val="000000" w:themeColor="text1"/>
        </w:rPr>
        <w:t>June 2026)</w:t>
      </w:r>
    </w:p>
    <w:p w14:paraId="4F542995" w14:textId="77777777" w:rsidR="00EC4CD7" w:rsidRDefault="00EC4CD7" w:rsidP="00F91E2B">
      <w:pPr>
        <w:rPr>
          <w:rFonts w:asciiTheme="minorHAnsi" w:eastAsia="Times New Roman" w:hAnsiTheme="minorHAnsi" w:cstheme="minorHAnsi"/>
          <w:color w:val="000000" w:themeColor="text1"/>
          <w:kern w:val="0"/>
          <w:lang w:eastAsia="en-GB"/>
        </w:rPr>
      </w:pPr>
    </w:p>
    <w:p w14:paraId="3360E3F7" w14:textId="7355170A" w:rsidR="00E0331B" w:rsidRPr="00E0331B" w:rsidRDefault="00E0331B" w:rsidP="00F91E2B">
      <w:pPr>
        <w:rPr>
          <w:rFonts w:asciiTheme="minorHAnsi" w:eastAsia="Times New Roman" w:hAnsiTheme="minorHAnsi" w:cstheme="minorHAnsi"/>
          <w:i/>
          <w:iCs/>
          <w:color w:val="000000" w:themeColor="text1"/>
          <w:kern w:val="0"/>
          <w:lang w:eastAsia="en-GB"/>
        </w:rPr>
      </w:pPr>
      <w:r w:rsidRPr="00E0331B">
        <w:rPr>
          <w:rFonts w:asciiTheme="minorHAnsi" w:eastAsia="Times New Roman" w:hAnsiTheme="minorHAnsi" w:cstheme="minorHAnsi"/>
          <w:i/>
          <w:iCs/>
          <w:color w:val="000000" w:themeColor="text1"/>
          <w:kern w:val="0"/>
          <w:lang w:eastAsia="en-GB"/>
        </w:rPr>
        <w:t xml:space="preserve">Coalition to Close </w:t>
      </w:r>
      <w:proofErr w:type="spellStart"/>
      <w:r w:rsidRPr="00E0331B">
        <w:rPr>
          <w:rFonts w:asciiTheme="minorHAnsi" w:eastAsia="Times New Roman" w:hAnsiTheme="minorHAnsi" w:cstheme="minorHAnsi"/>
          <w:i/>
          <w:iCs/>
          <w:color w:val="000000" w:themeColor="text1"/>
          <w:kern w:val="0"/>
          <w:lang w:eastAsia="en-GB"/>
        </w:rPr>
        <w:t>Campsfield</w:t>
      </w:r>
      <w:proofErr w:type="spellEnd"/>
      <w:r w:rsidRPr="00E0331B">
        <w:rPr>
          <w:rFonts w:asciiTheme="minorHAnsi" w:eastAsia="Times New Roman" w:hAnsiTheme="minorHAnsi" w:cstheme="minorHAnsi"/>
          <w:i/>
          <w:iCs/>
          <w:color w:val="000000" w:themeColor="text1"/>
          <w:kern w:val="0"/>
          <w:lang w:eastAsia="en-GB"/>
        </w:rPr>
        <w:t xml:space="preserve">, 5 August </w:t>
      </w:r>
      <w:proofErr w:type="gramStart"/>
      <w:r w:rsidRPr="00E0331B">
        <w:rPr>
          <w:rFonts w:asciiTheme="minorHAnsi" w:eastAsia="Times New Roman" w:hAnsiTheme="minorHAnsi" w:cstheme="minorHAnsi"/>
          <w:i/>
          <w:iCs/>
          <w:color w:val="000000" w:themeColor="text1"/>
          <w:kern w:val="0"/>
          <w:lang w:eastAsia="en-GB"/>
        </w:rPr>
        <w:t>2026  -</w:t>
      </w:r>
      <w:proofErr w:type="gramEnd"/>
      <w:r w:rsidRPr="00E0331B">
        <w:rPr>
          <w:rFonts w:asciiTheme="minorHAnsi" w:eastAsia="Times New Roman" w:hAnsiTheme="minorHAnsi" w:cstheme="minorHAnsi"/>
          <w:i/>
          <w:iCs/>
          <w:color w:val="000000" w:themeColor="text1"/>
          <w:kern w:val="0"/>
          <w:lang w:eastAsia="en-GB"/>
        </w:rPr>
        <w:t xml:space="preserve"> </w:t>
      </w:r>
      <w:hyperlink r:id="rId6" w:history="1">
        <w:r w:rsidRPr="00E0331B">
          <w:rPr>
            <w:rStyle w:val="Hyperlink"/>
            <w:rFonts w:asciiTheme="minorHAnsi" w:eastAsia="Times New Roman" w:hAnsiTheme="minorHAnsi" w:cstheme="minorHAnsi"/>
            <w:i/>
            <w:iCs/>
            <w:kern w:val="0"/>
            <w:lang w:eastAsia="en-GB"/>
          </w:rPr>
          <w:t>contact@closecampsfield.uk</w:t>
        </w:r>
      </w:hyperlink>
      <w:r w:rsidRPr="00E0331B">
        <w:rPr>
          <w:rFonts w:asciiTheme="minorHAnsi" w:eastAsia="Times New Roman" w:hAnsiTheme="minorHAnsi" w:cstheme="minorHAnsi"/>
          <w:i/>
          <w:iCs/>
          <w:color w:val="000000" w:themeColor="text1"/>
          <w:kern w:val="0"/>
          <w:lang w:eastAsia="en-GB"/>
        </w:rPr>
        <w:t xml:space="preserve"> - </w:t>
      </w:r>
      <w:r w:rsidRPr="00E0331B">
        <w:rPr>
          <w:rFonts w:asciiTheme="minorHAnsi" w:eastAsia="Times New Roman" w:hAnsiTheme="minorHAnsi" w:cstheme="minorHAnsi"/>
          <w:i/>
          <w:iCs/>
          <w:color w:val="000000" w:themeColor="text1"/>
          <w:kern w:val="0"/>
          <w:lang w:eastAsia="en-GB"/>
        </w:rPr>
        <w:t>closecampsfield.uk</w:t>
      </w:r>
    </w:p>
    <w:p w14:paraId="40AF2F2E" w14:textId="28044E50" w:rsidR="00A6516D" w:rsidRPr="00F86361" w:rsidRDefault="00A6516D" w:rsidP="00B03AA0">
      <w:pPr>
        <w:rPr>
          <w:rFonts w:asciiTheme="minorHAnsi" w:eastAsia="Times New Roman" w:hAnsiTheme="minorHAnsi" w:cstheme="minorHAnsi"/>
          <w:color w:val="0B0C0C"/>
          <w:kern w:val="0"/>
          <w:lang w:eastAsia="en-GB"/>
        </w:rPr>
      </w:pPr>
    </w:p>
    <w:sectPr w:rsidR="00A6516D" w:rsidRPr="00F86361" w:rsidSect="009F6C1C">
      <w:type w:val="continuous"/>
      <w:pgSz w:w="11906" w:h="16838"/>
      <w:pgMar w:top="720" w:right="720" w:bottom="720"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1"/>
    <w:family w:val="swiss"/>
    <w:pitch w:val="variable"/>
  </w:font>
  <w:font w:name="PingFang SC">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C17566"/>
    <w:multiLevelType w:val="hybridMultilevel"/>
    <w:tmpl w:val="7C900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38538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CE9"/>
    <w:rsid w:val="000075B3"/>
    <w:rsid w:val="000D7F4F"/>
    <w:rsid w:val="00216CE9"/>
    <w:rsid w:val="002368EB"/>
    <w:rsid w:val="003D4369"/>
    <w:rsid w:val="00431D90"/>
    <w:rsid w:val="00436C93"/>
    <w:rsid w:val="005D4F3A"/>
    <w:rsid w:val="005F687B"/>
    <w:rsid w:val="00622C77"/>
    <w:rsid w:val="006C6DFB"/>
    <w:rsid w:val="007562B7"/>
    <w:rsid w:val="007842B8"/>
    <w:rsid w:val="007A1F3A"/>
    <w:rsid w:val="009954E6"/>
    <w:rsid w:val="009A6F12"/>
    <w:rsid w:val="009F1ED7"/>
    <w:rsid w:val="009F6C1C"/>
    <w:rsid w:val="00A6516D"/>
    <w:rsid w:val="00A710ED"/>
    <w:rsid w:val="00A7670B"/>
    <w:rsid w:val="00A778FF"/>
    <w:rsid w:val="00AC1791"/>
    <w:rsid w:val="00B03AA0"/>
    <w:rsid w:val="00B061D3"/>
    <w:rsid w:val="00B46862"/>
    <w:rsid w:val="00B955BE"/>
    <w:rsid w:val="00BF315A"/>
    <w:rsid w:val="00C55CC0"/>
    <w:rsid w:val="00C63620"/>
    <w:rsid w:val="00CB7C3B"/>
    <w:rsid w:val="00CE4945"/>
    <w:rsid w:val="00D05DA2"/>
    <w:rsid w:val="00D07647"/>
    <w:rsid w:val="00D52091"/>
    <w:rsid w:val="00D62B2A"/>
    <w:rsid w:val="00E0331B"/>
    <w:rsid w:val="00E57628"/>
    <w:rsid w:val="00E70B61"/>
    <w:rsid w:val="00EA0A67"/>
    <w:rsid w:val="00EB007C"/>
    <w:rsid w:val="00EC0526"/>
    <w:rsid w:val="00EC4CD7"/>
    <w:rsid w:val="00ED734C"/>
    <w:rsid w:val="00F02707"/>
    <w:rsid w:val="00F86361"/>
    <w:rsid w:val="00F91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8CE8C"/>
  <w15:docId w15:val="{CF9FFCE5-8768-7841-B05C-CD460BC2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Songti SC" w:hAnsi="Liberation Serif" w:cs="Arial Unicode M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link w:val="BodyTextChar"/>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uiPriority w:val="34"/>
    <w:qFormat/>
    <w:rsid w:val="002368EB"/>
    <w:pPr>
      <w:ind w:left="720"/>
      <w:contextualSpacing/>
    </w:pPr>
    <w:rPr>
      <w:rFonts w:cs="Mangal"/>
      <w:szCs w:val="21"/>
    </w:rPr>
  </w:style>
  <w:style w:type="character" w:styleId="Hyperlink">
    <w:name w:val="Hyperlink"/>
    <w:basedOn w:val="DefaultParagraphFont"/>
    <w:uiPriority w:val="99"/>
    <w:unhideWhenUsed/>
    <w:rsid w:val="00F86361"/>
    <w:rPr>
      <w:color w:val="0563C1" w:themeColor="hyperlink"/>
      <w:u w:val="single"/>
    </w:rPr>
  </w:style>
  <w:style w:type="character" w:styleId="UnresolvedMention">
    <w:name w:val="Unresolved Mention"/>
    <w:basedOn w:val="DefaultParagraphFont"/>
    <w:uiPriority w:val="99"/>
    <w:semiHidden/>
    <w:unhideWhenUsed/>
    <w:rsid w:val="00F86361"/>
    <w:rPr>
      <w:color w:val="605E5C"/>
      <w:shd w:val="clear" w:color="auto" w:fill="E1DFDD"/>
    </w:rPr>
  </w:style>
  <w:style w:type="character" w:styleId="FollowedHyperlink">
    <w:name w:val="FollowedHyperlink"/>
    <w:basedOn w:val="DefaultParagraphFont"/>
    <w:uiPriority w:val="99"/>
    <w:semiHidden/>
    <w:unhideWhenUsed/>
    <w:rsid w:val="006C6DFB"/>
    <w:rPr>
      <w:color w:val="954F72" w:themeColor="followedHyperlink"/>
      <w:u w:val="single"/>
    </w:rPr>
  </w:style>
  <w:style w:type="character" w:customStyle="1" w:styleId="BodyTextChar">
    <w:name w:val="Body Text Char"/>
    <w:basedOn w:val="DefaultParagraphFont"/>
    <w:link w:val="BodyText"/>
    <w:rsid w:val="00007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closecampsfield.uk" TargetMode="External"/><Relationship Id="rId5" Type="http://schemas.openxmlformats.org/officeDocument/2006/relationships/hyperlink" Target="https://find-crown-development.planninginspectorate.gov.uk/applications/2975807a-d3d7-4961-ba63-4e808de37b5a/written-represent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3150</Words>
  <Characters>17958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MacKeith</dc:creator>
  <dc:description/>
  <cp:lastModifiedBy>Bill MacKeith</cp:lastModifiedBy>
  <cp:revision>2</cp:revision>
  <cp:lastPrinted>2026-08-05T14:37:00Z</cp:lastPrinted>
  <dcterms:created xsi:type="dcterms:W3CDTF">2026-08-05T21:06:00Z</dcterms:created>
  <dcterms:modified xsi:type="dcterms:W3CDTF">2026-08-05T21:06:00Z</dcterms:modified>
  <dc:language>en-GB</dc:language>
</cp:coreProperties>
</file>